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D0C" w:rsidRPr="00615D0C" w:rsidRDefault="00615D0C" w:rsidP="005308E5">
      <w:pPr>
        <w:jc w:val="center"/>
        <w:rPr>
          <w:rFonts w:asciiTheme="majorEastAsia" w:eastAsiaTheme="majorEastAsia" w:hAnsiTheme="majorEastAsia"/>
          <w:sz w:val="56"/>
          <w:szCs w:val="56"/>
          <w:lang w:eastAsia="zh-TW"/>
        </w:rPr>
      </w:pPr>
      <w:r w:rsidRPr="00615D0C">
        <w:rPr>
          <w:rFonts w:asciiTheme="majorEastAsia" w:eastAsiaTheme="majorEastAsia" w:hAnsiTheme="majorEastAsia" w:hint="eastAsia"/>
          <w:sz w:val="56"/>
          <w:szCs w:val="56"/>
          <w:lang w:eastAsia="zh-TW"/>
        </w:rPr>
        <w:t>実験病理組織技術</w:t>
      </w:r>
      <w:r w:rsidRPr="00615D0C">
        <w:rPr>
          <w:rFonts w:asciiTheme="majorEastAsia" w:eastAsiaTheme="majorEastAsia" w:hAnsiTheme="majorEastAsia" w:hint="eastAsia"/>
          <w:sz w:val="56"/>
          <w:szCs w:val="56"/>
        </w:rPr>
        <w:t>認定</w:t>
      </w:r>
      <w:r w:rsidRPr="00615D0C">
        <w:rPr>
          <w:rFonts w:asciiTheme="majorEastAsia" w:eastAsiaTheme="majorEastAsia" w:hAnsiTheme="majorEastAsia" w:hint="eastAsia"/>
          <w:sz w:val="56"/>
          <w:szCs w:val="56"/>
          <w:lang w:eastAsia="zh-TW"/>
        </w:rPr>
        <w:t>士</w:t>
      </w:r>
    </w:p>
    <w:p w:rsidR="00615D0C" w:rsidRPr="00615D0C" w:rsidRDefault="00615D0C" w:rsidP="00615D0C">
      <w:pPr>
        <w:jc w:val="center"/>
        <w:rPr>
          <w:rFonts w:asciiTheme="majorEastAsia" w:eastAsiaTheme="majorEastAsia" w:hAnsiTheme="majorEastAsia"/>
          <w:sz w:val="56"/>
          <w:szCs w:val="56"/>
        </w:rPr>
      </w:pPr>
      <w:r w:rsidRPr="00615D0C">
        <w:rPr>
          <w:rFonts w:asciiTheme="majorEastAsia" w:eastAsiaTheme="majorEastAsia" w:hAnsiTheme="majorEastAsia" w:hint="eastAsia"/>
          <w:sz w:val="56"/>
          <w:szCs w:val="56"/>
        </w:rPr>
        <w:t>資格認定試験範囲</w:t>
      </w:r>
    </w:p>
    <w:p w:rsidR="00615D0C" w:rsidRDefault="00615D0C" w:rsidP="00615D0C"/>
    <w:p w:rsidR="00615D0C" w:rsidRDefault="00615D0C" w:rsidP="00615D0C"/>
    <w:p w:rsidR="00615D0C" w:rsidRDefault="00615D0C" w:rsidP="00615D0C"/>
    <w:p w:rsidR="00615D0C" w:rsidRDefault="00615D0C" w:rsidP="00615D0C"/>
    <w:p w:rsidR="00615D0C" w:rsidRDefault="00615D0C" w:rsidP="00615D0C"/>
    <w:p w:rsidR="00615D0C" w:rsidRPr="00341514" w:rsidRDefault="00615D0C" w:rsidP="00615D0C">
      <w:pPr>
        <w:rPr>
          <w:rFonts w:asciiTheme="minorEastAsia" w:hAnsiTheme="minorEastAsia"/>
        </w:rPr>
      </w:pPr>
      <w:r w:rsidRPr="00341514">
        <w:rPr>
          <w:rFonts w:asciiTheme="minorEastAsia" w:hAnsiTheme="minorEastAsia" w:hint="eastAsia"/>
        </w:rPr>
        <w:t>Ⅰ．筆記試験</w:t>
      </w:r>
    </w:p>
    <w:p w:rsidR="00615D0C" w:rsidRPr="00341514" w:rsidRDefault="00615D0C" w:rsidP="00615D0C">
      <w:pPr>
        <w:ind w:left="420" w:hangingChars="200" w:hanging="420"/>
        <w:rPr>
          <w:rFonts w:asciiTheme="minorEastAsia" w:hAnsiTheme="minorEastAsia"/>
        </w:rPr>
      </w:pPr>
      <w:r w:rsidRPr="00341514">
        <w:rPr>
          <w:rFonts w:asciiTheme="minorEastAsia" w:hAnsiTheme="minorEastAsia" w:hint="eastAsia"/>
        </w:rPr>
        <w:t xml:space="preserve">　　出題内容は、病理学的検査業務全般からとし、知識と技術の基準として、[A]は正確にできなければならない。[B]は正しく知っていなければならない、とした。分類[A</w:t>
      </w:r>
      <w:r w:rsidRPr="00341514">
        <w:rPr>
          <w:rFonts w:asciiTheme="minorEastAsia" w:hAnsiTheme="minorEastAsia"/>
        </w:rPr>
        <w:t>]</w:t>
      </w:r>
      <w:r w:rsidRPr="00341514">
        <w:rPr>
          <w:rFonts w:asciiTheme="minorEastAsia" w:hAnsiTheme="minorEastAsia" w:hint="eastAsia"/>
        </w:rPr>
        <w:t>からは出題数も多く、特に標本作製に関する基本的な知識と技術に重点をおく。</w:t>
      </w:r>
    </w:p>
    <w:p w:rsidR="00615D0C" w:rsidRPr="00341514" w:rsidRDefault="00615D0C" w:rsidP="00615D0C">
      <w:pPr>
        <w:rPr>
          <w:rFonts w:asciiTheme="minorEastAsia" w:hAnsiTheme="minorEastAsia"/>
        </w:rPr>
      </w:pPr>
    </w:p>
    <w:p w:rsidR="00615D0C" w:rsidRPr="00341514" w:rsidRDefault="00615D0C" w:rsidP="00615D0C">
      <w:pPr>
        <w:rPr>
          <w:rFonts w:asciiTheme="minorEastAsia" w:hAnsiTheme="minorEastAsia"/>
        </w:rPr>
      </w:pPr>
      <w:r w:rsidRPr="00341514">
        <w:rPr>
          <w:rFonts w:asciiTheme="minorEastAsia" w:hAnsiTheme="minorEastAsia" w:hint="eastAsia"/>
        </w:rPr>
        <w:t>Ⅱ．実技試験</w:t>
      </w:r>
    </w:p>
    <w:p w:rsidR="00615D0C" w:rsidRPr="00341514" w:rsidRDefault="00615D0C" w:rsidP="00615D0C">
      <w:pPr>
        <w:ind w:left="420" w:hangingChars="200" w:hanging="420"/>
        <w:rPr>
          <w:rFonts w:asciiTheme="minorEastAsia" w:hAnsiTheme="minorEastAsia"/>
        </w:rPr>
      </w:pPr>
      <w:r w:rsidRPr="00341514">
        <w:rPr>
          <w:rFonts w:asciiTheme="minorEastAsia" w:hAnsiTheme="minorEastAsia" w:hint="eastAsia"/>
        </w:rPr>
        <w:t xml:space="preserve">　　実技は、筆記試験の合格者に対してのみ、東京で実施する。試験内容は、指定した器官のパラフィン包埋ブロックの薄切、染色をそれぞれ一定時間以内に実施する。加えて固定器官名、染色標本からは器官名と染色名および標本の不良箇所をそれぞれ判別する試験を実施する。</w:t>
      </w:r>
    </w:p>
    <w:p w:rsidR="00615D0C" w:rsidRPr="00341514" w:rsidRDefault="00615D0C" w:rsidP="00615D0C">
      <w:pPr>
        <w:rPr>
          <w:rFonts w:asciiTheme="minorEastAsia" w:hAnsiTheme="minorEastAsia"/>
        </w:rPr>
      </w:pPr>
    </w:p>
    <w:p w:rsidR="00615D0C" w:rsidRPr="00341514" w:rsidRDefault="00615D0C" w:rsidP="00615D0C">
      <w:pPr>
        <w:rPr>
          <w:rFonts w:asciiTheme="minorEastAsia" w:hAnsiTheme="minorEastAsia"/>
        </w:rPr>
      </w:pPr>
    </w:p>
    <w:p w:rsidR="00615D0C" w:rsidRPr="00341514" w:rsidRDefault="00615D0C" w:rsidP="00615D0C">
      <w:pPr>
        <w:rPr>
          <w:rFonts w:asciiTheme="minorEastAsia" w:hAnsiTheme="minorEastAsia"/>
        </w:rPr>
      </w:pPr>
    </w:p>
    <w:p w:rsidR="00615D0C" w:rsidRPr="00341514" w:rsidRDefault="00615D0C" w:rsidP="00615D0C">
      <w:pPr>
        <w:rPr>
          <w:rFonts w:asciiTheme="minorEastAsia" w:hAnsiTheme="minorEastAsia"/>
        </w:rPr>
      </w:pPr>
    </w:p>
    <w:p w:rsidR="00615D0C" w:rsidRPr="00341514" w:rsidRDefault="00615D0C" w:rsidP="00615D0C">
      <w:pPr>
        <w:rPr>
          <w:rFonts w:asciiTheme="minorEastAsia" w:hAnsiTheme="minorEastAsia"/>
        </w:rPr>
      </w:pPr>
    </w:p>
    <w:p w:rsidR="00615D0C" w:rsidRPr="00341514" w:rsidRDefault="00615D0C" w:rsidP="00615D0C">
      <w:pPr>
        <w:rPr>
          <w:rFonts w:asciiTheme="minorEastAsia" w:hAnsiTheme="minorEastAsia"/>
        </w:rPr>
      </w:pPr>
    </w:p>
    <w:p w:rsidR="00615D0C" w:rsidRPr="00341514" w:rsidRDefault="00615D0C" w:rsidP="00615D0C">
      <w:pPr>
        <w:rPr>
          <w:rFonts w:asciiTheme="minorEastAsia" w:hAnsiTheme="minorEastAsia"/>
          <w:sz w:val="40"/>
          <w:szCs w:val="40"/>
        </w:rPr>
      </w:pPr>
    </w:p>
    <w:p w:rsidR="00615D0C" w:rsidRPr="00341514" w:rsidRDefault="00615D0C" w:rsidP="00615D0C">
      <w:pPr>
        <w:rPr>
          <w:rFonts w:asciiTheme="minorEastAsia" w:hAnsiTheme="minorEastAsia"/>
          <w:sz w:val="40"/>
          <w:szCs w:val="40"/>
        </w:rPr>
      </w:pPr>
    </w:p>
    <w:p w:rsidR="00615D0C" w:rsidRPr="00341514" w:rsidRDefault="00615D0C" w:rsidP="00615D0C">
      <w:pPr>
        <w:rPr>
          <w:rFonts w:asciiTheme="minorEastAsia" w:hAnsiTheme="minorEastAsia"/>
          <w:sz w:val="20"/>
          <w:szCs w:val="20"/>
        </w:rPr>
      </w:pPr>
    </w:p>
    <w:p w:rsidR="00615D0C" w:rsidRPr="00341514" w:rsidRDefault="00615D0C" w:rsidP="007F6050">
      <w:pPr>
        <w:ind w:leftChars="-67" w:left="-141" w:firstLineChars="68" w:firstLine="143"/>
        <w:rPr>
          <w:rFonts w:asciiTheme="minorEastAsia" w:hAnsiTheme="minorEastAsia"/>
        </w:rPr>
      </w:pPr>
      <w:r w:rsidRPr="00341514">
        <w:rPr>
          <w:rFonts w:asciiTheme="minorEastAsia" w:hAnsiTheme="minorEastAsia"/>
        </w:rPr>
        <w:br w:type="page"/>
      </w:r>
      <w:r w:rsidRPr="00341514">
        <w:rPr>
          <w:rFonts w:asciiTheme="minorEastAsia" w:hAnsiTheme="minorEastAsia" w:hint="eastAsia"/>
        </w:rPr>
        <w:lastRenderedPageBreak/>
        <w:t>筆記試験では、主として病理学的検査業務を実施するために必要な知識、技術について問われる。</w:t>
      </w:r>
    </w:p>
    <w:p w:rsidR="00615D0C" w:rsidRPr="00341514" w:rsidRDefault="00E3394D" w:rsidP="007F6050">
      <w:pPr>
        <w:ind w:left="142"/>
        <w:rPr>
          <w:rFonts w:asciiTheme="minorEastAsia" w:hAnsiTheme="minorEastAsia"/>
        </w:rPr>
      </w:pPr>
      <w:r>
        <w:rPr>
          <w:rFonts w:asciiTheme="minorEastAsia" w:hAnsiTheme="minorEastAsia" w:hint="eastAsia"/>
        </w:rPr>
        <w:t>1．</w:t>
      </w:r>
      <w:r w:rsidR="00615D0C" w:rsidRPr="00341514">
        <w:rPr>
          <w:rFonts w:asciiTheme="minorEastAsia" w:hAnsiTheme="minorEastAsia" w:hint="eastAsia"/>
        </w:rPr>
        <w:t>試薬・機器の取り扱い</w:t>
      </w:r>
      <w:r w:rsidR="00615D0C" w:rsidRPr="00341514">
        <w:rPr>
          <w:rFonts w:asciiTheme="minorEastAsia" w:hAnsiTheme="minorEastAsia"/>
        </w:rPr>
        <w:t>[A]</w:t>
      </w:r>
    </w:p>
    <w:p w:rsidR="00615D0C" w:rsidRPr="00341514" w:rsidRDefault="00615D0C" w:rsidP="00E3394D">
      <w:pPr>
        <w:ind w:leftChars="202" w:left="424" w:firstLineChars="35" w:firstLine="73"/>
        <w:rPr>
          <w:rFonts w:asciiTheme="minorEastAsia" w:hAnsiTheme="minorEastAsia"/>
        </w:rPr>
      </w:pPr>
      <w:r w:rsidRPr="00341514">
        <w:rPr>
          <w:rFonts w:asciiTheme="minorEastAsia" w:hAnsiTheme="minorEastAsia" w:hint="eastAsia"/>
        </w:rPr>
        <w:t>通常使用する器具類、機器類に関する知識と保守、試薬の取り扱い方、労働安全、廃棄物の処理法など。</w:t>
      </w:r>
    </w:p>
    <w:p w:rsidR="00615D0C" w:rsidRPr="00341514" w:rsidRDefault="00E3394D" w:rsidP="007F6050">
      <w:pPr>
        <w:ind w:left="142"/>
        <w:rPr>
          <w:rFonts w:asciiTheme="minorEastAsia" w:hAnsiTheme="minorEastAsia"/>
        </w:rPr>
      </w:pPr>
      <w:r>
        <w:rPr>
          <w:rFonts w:asciiTheme="minorEastAsia" w:hAnsiTheme="minorEastAsia" w:hint="eastAsia"/>
        </w:rPr>
        <w:t>2．</w:t>
      </w:r>
      <w:r w:rsidR="00615D0C" w:rsidRPr="00341514">
        <w:rPr>
          <w:rFonts w:asciiTheme="minorEastAsia" w:hAnsiTheme="minorEastAsia" w:hint="eastAsia"/>
        </w:rPr>
        <w:t>実験動物の解剖学的な基礎知識</w:t>
      </w:r>
      <w:r w:rsidR="00615D0C" w:rsidRPr="00341514">
        <w:rPr>
          <w:rFonts w:asciiTheme="minorEastAsia" w:hAnsiTheme="minorEastAsia"/>
        </w:rPr>
        <w:t>[A]</w:t>
      </w:r>
    </w:p>
    <w:p w:rsidR="00615D0C" w:rsidRPr="00341514" w:rsidRDefault="00E3394D" w:rsidP="007F6050">
      <w:pPr>
        <w:ind w:left="142"/>
        <w:rPr>
          <w:rFonts w:asciiTheme="minorEastAsia" w:hAnsiTheme="minorEastAsia"/>
        </w:rPr>
      </w:pPr>
      <w:r>
        <w:rPr>
          <w:rFonts w:asciiTheme="minorEastAsia" w:hAnsiTheme="minorEastAsia" w:hint="eastAsia"/>
        </w:rPr>
        <w:t>3．</w:t>
      </w:r>
      <w:r w:rsidR="00615D0C" w:rsidRPr="00341514">
        <w:rPr>
          <w:rFonts w:asciiTheme="minorEastAsia" w:hAnsiTheme="minorEastAsia" w:hint="eastAsia"/>
        </w:rPr>
        <w:t>実験動物の組織学的な基礎知識</w:t>
      </w:r>
      <w:r w:rsidR="00615D0C" w:rsidRPr="00341514">
        <w:rPr>
          <w:rFonts w:asciiTheme="minorEastAsia" w:hAnsiTheme="minorEastAsia"/>
        </w:rPr>
        <w:t>[A]</w:t>
      </w:r>
    </w:p>
    <w:p w:rsidR="00615D0C" w:rsidRPr="00341514" w:rsidRDefault="00E3394D" w:rsidP="007F6050">
      <w:pPr>
        <w:ind w:left="142"/>
        <w:rPr>
          <w:rFonts w:asciiTheme="minorEastAsia" w:hAnsiTheme="minorEastAsia"/>
        </w:rPr>
      </w:pPr>
      <w:r>
        <w:rPr>
          <w:rFonts w:asciiTheme="minorEastAsia" w:hAnsiTheme="minorEastAsia" w:hint="eastAsia"/>
        </w:rPr>
        <w:t>4．</w:t>
      </w:r>
      <w:r w:rsidR="00615D0C" w:rsidRPr="00341514">
        <w:rPr>
          <w:rFonts w:asciiTheme="minorEastAsia" w:hAnsiTheme="minorEastAsia" w:hint="eastAsia"/>
        </w:rPr>
        <w:t>病理組織標本作製に関する基礎知識</w:t>
      </w:r>
    </w:p>
    <w:p w:rsidR="00615D0C" w:rsidRPr="00341514" w:rsidRDefault="00615D0C" w:rsidP="00615D0C">
      <w:pPr>
        <w:numPr>
          <w:ilvl w:val="1"/>
          <w:numId w:val="7"/>
        </w:numPr>
        <w:rPr>
          <w:rFonts w:asciiTheme="minorEastAsia" w:hAnsiTheme="minorEastAsia"/>
        </w:rPr>
      </w:pPr>
      <w:r w:rsidRPr="00341514">
        <w:rPr>
          <w:rFonts w:asciiTheme="minorEastAsia" w:hAnsiTheme="minorEastAsia" w:hint="eastAsia"/>
        </w:rPr>
        <w:t>固定</w:t>
      </w:r>
      <w:r w:rsidRPr="00341514">
        <w:rPr>
          <w:rFonts w:asciiTheme="minorEastAsia" w:hAnsiTheme="minorEastAsia"/>
        </w:rPr>
        <w:t>[A]</w:t>
      </w:r>
    </w:p>
    <w:p w:rsidR="00615D0C" w:rsidRPr="00341514" w:rsidRDefault="00615D0C" w:rsidP="007F6050">
      <w:pPr>
        <w:ind w:leftChars="202" w:left="424" w:firstLineChars="100" w:firstLine="210"/>
        <w:rPr>
          <w:rFonts w:asciiTheme="minorEastAsia" w:hAnsiTheme="minorEastAsia"/>
        </w:rPr>
      </w:pPr>
      <w:r w:rsidRPr="00341514">
        <w:rPr>
          <w:rFonts w:asciiTheme="minorEastAsia" w:hAnsiTheme="minorEastAsia" w:hint="eastAsia"/>
        </w:rPr>
        <w:t>（</w:t>
      </w:r>
      <w:r w:rsidR="00193D57">
        <w:rPr>
          <w:rFonts w:asciiTheme="minorEastAsia" w:hAnsiTheme="minorEastAsia" w:hint="eastAsia"/>
        </w:rPr>
        <w:t>1</w:t>
      </w:r>
      <w:r w:rsidRPr="00341514">
        <w:rPr>
          <w:rFonts w:asciiTheme="minorEastAsia" w:hAnsiTheme="minorEastAsia" w:hint="eastAsia"/>
        </w:rPr>
        <w:t>）固定の目的</w:t>
      </w:r>
    </w:p>
    <w:p w:rsidR="00615D0C" w:rsidRPr="00341514" w:rsidRDefault="00615D0C" w:rsidP="007F6050">
      <w:pPr>
        <w:ind w:leftChars="202" w:left="424" w:firstLineChars="100" w:firstLine="210"/>
        <w:rPr>
          <w:rFonts w:asciiTheme="minorEastAsia" w:hAnsiTheme="minorEastAsia"/>
        </w:rPr>
      </w:pPr>
      <w:r w:rsidRPr="00341514">
        <w:rPr>
          <w:rFonts w:asciiTheme="minorEastAsia" w:hAnsiTheme="minorEastAsia" w:hint="eastAsia"/>
        </w:rPr>
        <w:t>（</w:t>
      </w:r>
      <w:r w:rsidR="00193D57">
        <w:rPr>
          <w:rFonts w:asciiTheme="minorEastAsia" w:hAnsiTheme="minorEastAsia" w:hint="eastAsia"/>
        </w:rPr>
        <w:t>2</w:t>
      </w:r>
      <w:r w:rsidRPr="00341514">
        <w:rPr>
          <w:rFonts w:asciiTheme="minorEastAsia" w:hAnsiTheme="minorEastAsia" w:hint="eastAsia"/>
        </w:rPr>
        <w:t>）固定液の種類</w:t>
      </w:r>
    </w:p>
    <w:p w:rsidR="00615D0C" w:rsidRPr="00341514" w:rsidRDefault="00615D0C" w:rsidP="007F6050">
      <w:pPr>
        <w:ind w:leftChars="202" w:left="424" w:firstLineChars="100" w:firstLine="210"/>
        <w:rPr>
          <w:rFonts w:asciiTheme="minorEastAsia" w:hAnsiTheme="minorEastAsia"/>
        </w:rPr>
      </w:pPr>
      <w:r w:rsidRPr="00341514">
        <w:rPr>
          <w:rFonts w:asciiTheme="minorEastAsia" w:hAnsiTheme="minorEastAsia" w:hint="eastAsia"/>
        </w:rPr>
        <w:t>（</w:t>
      </w:r>
      <w:r w:rsidR="00193D57">
        <w:rPr>
          <w:rFonts w:asciiTheme="minorEastAsia" w:hAnsiTheme="minorEastAsia" w:hint="eastAsia"/>
        </w:rPr>
        <w:t>3</w:t>
      </w:r>
      <w:r w:rsidRPr="00341514">
        <w:rPr>
          <w:rFonts w:asciiTheme="minorEastAsia" w:hAnsiTheme="minorEastAsia" w:hint="eastAsia"/>
        </w:rPr>
        <w:t>）固定液の選択および使用上の注意</w:t>
      </w:r>
    </w:p>
    <w:p w:rsidR="00615D0C" w:rsidRPr="00341514" w:rsidRDefault="00615D0C" w:rsidP="007F6050">
      <w:pPr>
        <w:ind w:leftChars="202" w:left="424" w:firstLineChars="100" w:firstLine="210"/>
        <w:rPr>
          <w:rFonts w:asciiTheme="minorEastAsia" w:hAnsiTheme="minorEastAsia"/>
        </w:rPr>
      </w:pPr>
      <w:r w:rsidRPr="00341514">
        <w:rPr>
          <w:rFonts w:asciiTheme="minorEastAsia" w:hAnsiTheme="minorEastAsia" w:hint="eastAsia"/>
        </w:rPr>
        <w:t>（</w:t>
      </w:r>
      <w:r w:rsidR="00193D57">
        <w:rPr>
          <w:rFonts w:asciiTheme="minorEastAsia" w:hAnsiTheme="minorEastAsia" w:hint="eastAsia"/>
        </w:rPr>
        <w:t>4</w:t>
      </w:r>
      <w:r w:rsidRPr="00341514">
        <w:rPr>
          <w:rFonts w:asciiTheme="minorEastAsia" w:hAnsiTheme="minorEastAsia" w:hint="eastAsia"/>
        </w:rPr>
        <w:t>）固定前後の器官の処理</w:t>
      </w:r>
    </w:p>
    <w:p w:rsidR="00615D0C" w:rsidRPr="00341514" w:rsidRDefault="00193D57" w:rsidP="00615D0C">
      <w:pPr>
        <w:ind w:firstLineChars="200" w:firstLine="420"/>
        <w:rPr>
          <w:rFonts w:asciiTheme="minorEastAsia" w:hAnsiTheme="minorEastAsia"/>
        </w:rPr>
      </w:pPr>
      <w:r>
        <w:rPr>
          <w:rFonts w:asciiTheme="minorEastAsia" w:hAnsiTheme="minorEastAsia" w:hint="eastAsia"/>
        </w:rPr>
        <w:t>2</w:t>
      </w:r>
      <w:r w:rsidR="00615D0C" w:rsidRPr="00341514">
        <w:rPr>
          <w:rFonts w:asciiTheme="minorEastAsia" w:hAnsiTheme="minorEastAsia" w:hint="eastAsia"/>
        </w:rPr>
        <w:t>）切り出し</w:t>
      </w:r>
      <w:r w:rsidR="00615D0C" w:rsidRPr="00341514">
        <w:rPr>
          <w:rFonts w:asciiTheme="minorEastAsia" w:hAnsiTheme="minorEastAsia"/>
        </w:rPr>
        <w:t>[A]</w:t>
      </w:r>
    </w:p>
    <w:p w:rsidR="00615D0C" w:rsidRPr="00341514" w:rsidRDefault="00193D57" w:rsidP="00615D0C">
      <w:pPr>
        <w:ind w:firstLineChars="200" w:firstLine="420"/>
        <w:rPr>
          <w:rFonts w:asciiTheme="minorEastAsia" w:hAnsiTheme="minorEastAsia"/>
        </w:rPr>
      </w:pPr>
      <w:r>
        <w:rPr>
          <w:rFonts w:asciiTheme="minorEastAsia" w:hAnsiTheme="minorEastAsia" w:hint="eastAsia"/>
        </w:rPr>
        <w:t>3</w:t>
      </w:r>
      <w:r w:rsidR="00615D0C" w:rsidRPr="00341514">
        <w:rPr>
          <w:rFonts w:asciiTheme="minorEastAsia" w:hAnsiTheme="minorEastAsia" w:hint="eastAsia"/>
        </w:rPr>
        <w:t>）包埋</w:t>
      </w:r>
      <w:r w:rsidR="00615D0C" w:rsidRPr="00341514">
        <w:rPr>
          <w:rFonts w:asciiTheme="minorEastAsia" w:hAnsiTheme="minorEastAsia"/>
        </w:rPr>
        <w:t>[A]</w:t>
      </w:r>
    </w:p>
    <w:p w:rsidR="00615D0C" w:rsidRPr="00341514" w:rsidRDefault="00615D0C" w:rsidP="007F6050">
      <w:pPr>
        <w:ind w:leftChars="337" w:left="708" w:firstLine="1"/>
        <w:rPr>
          <w:rFonts w:asciiTheme="minorEastAsia" w:hAnsiTheme="minorEastAsia"/>
        </w:rPr>
      </w:pPr>
      <w:r w:rsidRPr="00341514">
        <w:rPr>
          <w:rFonts w:asciiTheme="minorEastAsia" w:hAnsiTheme="minorEastAsia" w:hint="eastAsia"/>
        </w:rPr>
        <w:t>（</w:t>
      </w:r>
      <w:r w:rsidR="00193D57">
        <w:rPr>
          <w:rFonts w:asciiTheme="minorEastAsia" w:hAnsiTheme="minorEastAsia" w:hint="eastAsia"/>
        </w:rPr>
        <w:t>1</w:t>
      </w:r>
      <w:r w:rsidRPr="00341514">
        <w:rPr>
          <w:rFonts w:asciiTheme="minorEastAsia" w:hAnsiTheme="minorEastAsia" w:hint="eastAsia"/>
        </w:rPr>
        <w:t>）脱水の目的、種類など</w:t>
      </w:r>
    </w:p>
    <w:p w:rsidR="00615D0C" w:rsidRPr="00341514" w:rsidRDefault="00615D0C" w:rsidP="007F6050">
      <w:pPr>
        <w:ind w:leftChars="337" w:left="708" w:firstLine="1"/>
        <w:rPr>
          <w:rFonts w:asciiTheme="minorEastAsia" w:hAnsiTheme="minorEastAsia"/>
        </w:rPr>
      </w:pPr>
      <w:r w:rsidRPr="00341514">
        <w:rPr>
          <w:rFonts w:asciiTheme="minorEastAsia" w:hAnsiTheme="minorEastAsia" w:hint="eastAsia"/>
        </w:rPr>
        <w:t>（</w:t>
      </w:r>
      <w:r w:rsidR="00193D57">
        <w:rPr>
          <w:rFonts w:asciiTheme="minorEastAsia" w:hAnsiTheme="minorEastAsia" w:hint="eastAsia"/>
        </w:rPr>
        <w:t>2</w:t>
      </w:r>
      <w:r w:rsidRPr="00341514">
        <w:rPr>
          <w:rFonts w:asciiTheme="minorEastAsia" w:hAnsiTheme="minorEastAsia" w:hint="eastAsia"/>
        </w:rPr>
        <w:t>）中間剤の目的、種類など</w:t>
      </w:r>
    </w:p>
    <w:p w:rsidR="00615D0C" w:rsidRPr="00341514" w:rsidRDefault="00615D0C" w:rsidP="007F6050">
      <w:pPr>
        <w:ind w:leftChars="337" w:left="708" w:firstLine="1"/>
        <w:rPr>
          <w:rFonts w:asciiTheme="minorEastAsia" w:hAnsiTheme="minorEastAsia"/>
        </w:rPr>
      </w:pPr>
      <w:r w:rsidRPr="00341514">
        <w:rPr>
          <w:rFonts w:asciiTheme="minorEastAsia" w:hAnsiTheme="minorEastAsia" w:hint="eastAsia"/>
        </w:rPr>
        <w:t>（</w:t>
      </w:r>
      <w:r w:rsidR="00193D57">
        <w:rPr>
          <w:rFonts w:asciiTheme="minorEastAsia" w:hAnsiTheme="minorEastAsia" w:hint="eastAsia"/>
        </w:rPr>
        <w:t>3</w:t>
      </w:r>
      <w:r w:rsidRPr="00341514">
        <w:rPr>
          <w:rFonts w:asciiTheme="minorEastAsia" w:hAnsiTheme="minorEastAsia" w:hint="eastAsia"/>
        </w:rPr>
        <w:t>）包埋剤の種類</w:t>
      </w:r>
    </w:p>
    <w:p w:rsidR="00615D0C" w:rsidRPr="00341514" w:rsidRDefault="00615D0C" w:rsidP="00615D0C">
      <w:pPr>
        <w:ind w:left="210"/>
        <w:rPr>
          <w:rFonts w:asciiTheme="minorEastAsia" w:hAnsiTheme="minorEastAsia"/>
        </w:rPr>
      </w:pPr>
      <w:r w:rsidRPr="00341514">
        <w:rPr>
          <w:rFonts w:asciiTheme="minorEastAsia" w:hAnsiTheme="minorEastAsia" w:hint="eastAsia"/>
        </w:rPr>
        <w:t xml:space="preserve">　</w:t>
      </w:r>
      <w:r w:rsidR="00193D57">
        <w:rPr>
          <w:rFonts w:asciiTheme="minorEastAsia" w:hAnsiTheme="minorEastAsia" w:hint="eastAsia"/>
        </w:rPr>
        <w:t>4</w:t>
      </w:r>
      <w:r w:rsidRPr="00341514">
        <w:rPr>
          <w:rFonts w:asciiTheme="minorEastAsia" w:hAnsiTheme="minorEastAsia" w:hint="eastAsia"/>
        </w:rPr>
        <w:t>）脱灰</w:t>
      </w:r>
      <w:r w:rsidRPr="00341514">
        <w:rPr>
          <w:rFonts w:asciiTheme="minorEastAsia" w:hAnsiTheme="minorEastAsia"/>
        </w:rPr>
        <w:t>[A]</w:t>
      </w:r>
    </w:p>
    <w:p w:rsidR="00615D0C" w:rsidRPr="00341514" w:rsidRDefault="00615D0C" w:rsidP="007F6050">
      <w:pPr>
        <w:ind w:leftChars="337" w:left="708"/>
        <w:rPr>
          <w:rFonts w:asciiTheme="minorEastAsia" w:hAnsiTheme="minorEastAsia"/>
        </w:rPr>
      </w:pPr>
      <w:r w:rsidRPr="00341514">
        <w:rPr>
          <w:rFonts w:asciiTheme="minorEastAsia" w:hAnsiTheme="minorEastAsia" w:hint="eastAsia"/>
        </w:rPr>
        <w:t>（</w:t>
      </w:r>
      <w:r w:rsidR="00193D57">
        <w:rPr>
          <w:rFonts w:asciiTheme="minorEastAsia" w:hAnsiTheme="minorEastAsia" w:hint="eastAsia"/>
        </w:rPr>
        <w:t>1</w:t>
      </w:r>
      <w:r w:rsidRPr="00341514">
        <w:rPr>
          <w:rFonts w:asciiTheme="minorEastAsia" w:hAnsiTheme="minorEastAsia" w:hint="eastAsia"/>
        </w:rPr>
        <w:t>）脱灰の目的</w:t>
      </w:r>
    </w:p>
    <w:p w:rsidR="00615D0C" w:rsidRPr="00341514" w:rsidRDefault="00615D0C" w:rsidP="007F6050">
      <w:pPr>
        <w:ind w:leftChars="337" w:left="1128" w:hangingChars="200" w:hanging="420"/>
        <w:rPr>
          <w:rFonts w:asciiTheme="minorEastAsia" w:hAnsiTheme="minorEastAsia"/>
        </w:rPr>
      </w:pPr>
      <w:r w:rsidRPr="00341514">
        <w:rPr>
          <w:rFonts w:asciiTheme="minorEastAsia" w:hAnsiTheme="minorEastAsia" w:hint="eastAsia"/>
        </w:rPr>
        <w:t>（</w:t>
      </w:r>
      <w:r w:rsidR="00193D57">
        <w:rPr>
          <w:rFonts w:asciiTheme="minorEastAsia" w:hAnsiTheme="minorEastAsia" w:hint="eastAsia"/>
        </w:rPr>
        <w:t>2</w:t>
      </w:r>
      <w:r w:rsidRPr="00341514">
        <w:rPr>
          <w:rFonts w:asciiTheme="minorEastAsia" w:hAnsiTheme="minorEastAsia" w:hint="eastAsia"/>
        </w:rPr>
        <w:t>）脱灰液の種類</w:t>
      </w:r>
    </w:p>
    <w:p w:rsidR="00615D0C" w:rsidRPr="00341514" w:rsidRDefault="00615D0C" w:rsidP="007F6050">
      <w:pPr>
        <w:ind w:leftChars="337" w:left="1128" w:hangingChars="200" w:hanging="420"/>
        <w:rPr>
          <w:rFonts w:asciiTheme="minorEastAsia" w:hAnsiTheme="minorEastAsia"/>
        </w:rPr>
      </w:pPr>
      <w:r w:rsidRPr="00341514">
        <w:rPr>
          <w:rFonts w:asciiTheme="minorEastAsia" w:hAnsiTheme="minorEastAsia" w:hint="eastAsia"/>
        </w:rPr>
        <w:t>（</w:t>
      </w:r>
      <w:r w:rsidR="00193D57">
        <w:rPr>
          <w:rFonts w:asciiTheme="minorEastAsia" w:hAnsiTheme="minorEastAsia" w:hint="eastAsia"/>
        </w:rPr>
        <w:t>3</w:t>
      </w:r>
      <w:r w:rsidRPr="00341514">
        <w:rPr>
          <w:rFonts w:asciiTheme="minorEastAsia" w:hAnsiTheme="minorEastAsia" w:hint="eastAsia"/>
        </w:rPr>
        <w:t>）脱灰前後の器官処理：脱脂、中和など</w:t>
      </w:r>
    </w:p>
    <w:p w:rsidR="00615D0C" w:rsidRPr="00341514" w:rsidRDefault="00193D57" w:rsidP="00615D0C">
      <w:pPr>
        <w:ind w:leftChars="200" w:left="840" w:hangingChars="200" w:hanging="420"/>
        <w:rPr>
          <w:rFonts w:asciiTheme="minorEastAsia" w:hAnsiTheme="minorEastAsia"/>
        </w:rPr>
      </w:pPr>
      <w:r>
        <w:rPr>
          <w:rFonts w:asciiTheme="minorEastAsia" w:hAnsiTheme="minorEastAsia" w:hint="eastAsia"/>
        </w:rPr>
        <w:t>5</w:t>
      </w:r>
      <w:r w:rsidR="00615D0C" w:rsidRPr="00341514">
        <w:rPr>
          <w:rFonts w:asciiTheme="minorEastAsia" w:hAnsiTheme="minorEastAsia" w:hint="eastAsia"/>
        </w:rPr>
        <w:t>）薄切</w:t>
      </w:r>
      <w:r w:rsidR="00615D0C" w:rsidRPr="00341514">
        <w:rPr>
          <w:rFonts w:asciiTheme="minorEastAsia" w:hAnsiTheme="minorEastAsia"/>
        </w:rPr>
        <w:t>[A]</w:t>
      </w:r>
    </w:p>
    <w:p w:rsidR="00615D0C" w:rsidRPr="00341514" w:rsidRDefault="00615D0C" w:rsidP="007F6050">
      <w:pPr>
        <w:ind w:leftChars="340" w:left="1134" w:hangingChars="200" w:hanging="420"/>
        <w:rPr>
          <w:rFonts w:asciiTheme="minorEastAsia" w:hAnsiTheme="minorEastAsia"/>
        </w:rPr>
      </w:pPr>
      <w:r w:rsidRPr="00341514">
        <w:rPr>
          <w:rFonts w:asciiTheme="minorEastAsia" w:hAnsiTheme="minorEastAsia" w:hint="eastAsia"/>
        </w:rPr>
        <w:t>（</w:t>
      </w:r>
      <w:r w:rsidR="00193D57">
        <w:rPr>
          <w:rFonts w:asciiTheme="minorEastAsia" w:hAnsiTheme="minorEastAsia" w:hint="eastAsia"/>
        </w:rPr>
        <w:t>1</w:t>
      </w:r>
      <w:r w:rsidRPr="00341514">
        <w:rPr>
          <w:rFonts w:asciiTheme="minorEastAsia" w:hAnsiTheme="minorEastAsia" w:hint="eastAsia"/>
        </w:rPr>
        <w:t>）ミクロトームの種類</w:t>
      </w:r>
    </w:p>
    <w:p w:rsidR="00615D0C" w:rsidRPr="00341514" w:rsidRDefault="00615D0C" w:rsidP="007F6050">
      <w:pPr>
        <w:ind w:leftChars="340" w:left="1134" w:hangingChars="200" w:hanging="420"/>
        <w:rPr>
          <w:rFonts w:asciiTheme="minorEastAsia" w:hAnsiTheme="minorEastAsia"/>
        </w:rPr>
      </w:pPr>
      <w:r w:rsidRPr="00341514">
        <w:rPr>
          <w:rFonts w:asciiTheme="minorEastAsia" w:hAnsiTheme="minorEastAsia" w:hint="eastAsia"/>
        </w:rPr>
        <w:t>（</w:t>
      </w:r>
      <w:r w:rsidR="00193D57">
        <w:rPr>
          <w:rFonts w:asciiTheme="minorEastAsia" w:hAnsiTheme="minorEastAsia" w:hint="eastAsia"/>
        </w:rPr>
        <w:t>2</w:t>
      </w:r>
      <w:r w:rsidRPr="00341514">
        <w:rPr>
          <w:rFonts w:asciiTheme="minorEastAsia" w:hAnsiTheme="minorEastAsia" w:hint="eastAsia"/>
        </w:rPr>
        <w:t>）薄切操作</w:t>
      </w:r>
    </w:p>
    <w:p w:rsidR="00615D0C" w:rsidRPr="00341514" w:rsidRDefault="00615D0C" w:rsidP="007F6050">
      <w:pPr>
        <w:ind w:leftChars="340" w:left="1134" w:hangingChars="200" w:hanging="420"/>
        <w:rPr>
          <w:rFonts w:asciiTheme="minorEastAsia" w:hAnsiTheme="minorEastAsia"/>
        </w:rPr>
      </w:pPr>
      <w:r w:rsidRPr="00341514">
        <w:rPr>
          <w:rFonts w:asciiTheme="minorEastAsia" w:hAnsiTheme="minorEastAsia" w:hint="eastAsia"/>
        </w:rPr>
        <w:t>（</w:t>
      </w:r>
      <w:r w:rsidR="00193D57">
        <w:rPr>
          <w:rFonts w:asciiTheme="minorEastAsia" w:hAnsiTheme="minorEastAsia" w:hint="eastAsia"/>
        </w:rPr>
        <w:t>3</w:t>
      </w:r>
      <w:r w:rsidRPr="00341514">
        <w:rPr>
          <w:rFonts w:asciiTheme="minorEastAsia" w:hAnsiTheme="minorEastAsia" w:hint="eastAsia"/>
        </w:rPr>
        <w:t>）薄切後の処理：伸展、貼り付け、乾燥など</w:t>
      </w:r>
    </w:p>
    <w:p w:rsidR="00615D0C" w:rsidRPr="00341514" w:rsidRDefault="00193D57" w:rsidP="00615D0C">
      <w:pPr>
        <w:ind w:leftChars="200" w:left="840" w:hangingChars="200" w:hanging="420"/>
        <w:rPr>
          <w:rFonts w:asciiTheme="minorEastAsia" w:hAnsiTheme="minorEastAsia"/>
        </w:rPr>
      </w:pPr>
      <w:r>
        <w:rPr>
          <w:rFonts w:asciiTheme="minorEastAsia" w:hAnsiTheme="minorEastAsia" w:hint="eastAsia"/>
        </w:rPr>
        <w:t>6</w:t>
      </w:r>
      <w:r w:rsidR="00615D0C" w:rsidRPr="00341514">
        <w:rPr>
          <w:rFonts w:asciiTheme="minorEastAsia" w:hAnsiTheme="minorEastAsia" w:hint="eastAsia"/>
        </w:rPr>
        <w:t>）染色法</w:t>
      </w:r>
    </w:p>
    <w:p w:rsidR="00615D0C" w:rsidRPr="00341514" w:rsidRDefault="00615D0C" w:rsidP="007F6050">
      <w:pPr>
        <w:ind w:leftChars="340" w:left="1134" w:hangingChars="200" w:hanging="420"/>
        <w:rPr>
          <w:rFonts w:asciiTheme="minorEastAsia" w:hAnsiTheme="minorEastAsia"/>
        </w:rPr>
      </w:pPr>
      <w:r w:rsidRPr="00341514">
        <w:rPr>
          <w:rFonts w:asciiTheme="minorEastAsia" w:hAnsiTheme="minorEastAsia" w:hint="eastAsia"/>
        </w:rPr>
        <w:t>（</w:t>
      </w:r>
      <w:r w:rsidR="00193D57">
        <w:rPr>
          <w:rFonts w:asciiTheme="minorEastAsia" w:hAnsiTheme="minorEastAsia" w:hint="eastAsia"/>
        </w:rPr>
        <w:t>1</w:t>
      </w:r>
      <w:r w:rsidRPr="00341514">
        <w:rPr>
          <w:rFonts w:asciiTheme="minorEastAsia" w:hAnsiTheme="minorEastAsia" w:hint="eastAsia"/>
        </w:rPr>
        <w:t>）染色手順</w:t>
      </w:r>
      <w:r w:rsidRPr="00341514">
        <w:rPr>
          <w:rFonts w:asciiTheme="minorEastAsia" w:hAnsiTheme="minorEastAsia"/>
        </w:rPr>
        <w:t>[A]</w:t>
      </w:r>
    </w:p>
    <w:p w:rsidR="00615D0C" w:rsidRPr="00341514" w:rsidRDefault="00615D0C" w:rsidP="007F6050">
      <w:pPr>
        <w:ind w:leftChars="340" w:left="1134" w:hangingChars="200" w:hanging="420"/>
        <w:rPr>
          <w:rFonts w:asciiTheme="minorEastAsia" w:hAnsiTheme="minorEastAsia"/>
        </w:rPr>
      </w:pPr>
      <w:r w:rsidRPr="00341514">
        <w:rPr>
          <w:rFonts w:asciiTheme="minorEastAsia" w:hAnsiTheme="minorEastAsia"/>
        </w:rPr>
        <w:t xml:space="preserve">     </w:t>
      </w:r>
      <w:r w:rsidRPr="00341514">
        <w:rPr>
          <w:rFonts w:asciiTheme="minorEastAsia" w:hAnsiTheme="minorEastAsia" w:hint="eastAsia"/>
        </w:rPr>
        <w:t>脱パラフィン、脱水、ホルマリン色素処理など</w:t>
      </w:r>
    </w:p>
    <w:p w:rsidR="00615D0C" w:rsidRPr="00341514" w:rsidRDefault="00615D0C" w:rsidP="007F6050">
      <w:pPr>
        <w:ind w:leftChars="340" w:left="1134" w:hangingChars="200" w:hanging="420"/>
        <w:rPr>
          <w:rFonts w:asciiTheme="minorEastAsia" w:hAnsiTheme="minorEastAsia"/>
        </w:rPr>
      </w:pPr>
      <w:r w:rsidRPr="00341514">
        <w:rPr>
          <w:rFonts w:asciiTheme="minorEastAsia" w:hAnsiTheme="minorEastAsia" w:hint="eastAsia"/>
        </w:rPr>
        <w:t>（</w:t>
      </w:r>
      <w:r w:rsidR="00193D57">
        <w:rPr>
          <w:rFonts w:asciiTheme="minorEastAsia" w:hAnsiTheme="minorEastAsia" w:hint="eastAsia"/>
        </w:rPr>
        <w:t>2</w:t>
      </w:r>
      <w:r w:rsidRPr="00341514">
        <w:rPr>
          <w:rFonts w:asciiTheme="minorEastAsia" w:hAnsiTheme="minorEastAsia" w:hint="eastAsia"/>
        </w:rPr>
        <w:t>）一般染色法</w:t>
      </w:r>
      <w:r w:rsidRPr="00341514">
        <w:rPr>
          <w:rFonts w:asciiTheme="minorEastAsia" w:hAnsiTheme="minorEastAsia"/>
        </w:rPr>
        <w:t>[A]</w:t>
      </w:r>
    </w:p>
    <w:p w:rsidR="00615D0C" w:rsidRPr="00341514" w:rsidRDefault="00615D0C" w:rsidP="007F6050">
      <w:pPr>
        <w:ind w:leftChars="340" w:left="1134" w:hangingChars="200" w:hanging="420"/>
        <w:rPr>
          <w:rFonts w:asciiTheme="minorEastAsia" w:hAnsiTheme="minorEastAsia"/>
        </w:rPr>
      </w:pPr>
      <w:r w:rsidRPr="00341514">
        <w:rPr>
          <w:rFonts w:asciiTheme="minorEastAsia" w:hAnsiTheme="minorEastAsia"/>
        </w:rPr>
        <w:t xml:space="preserve">    </w:t>
      </w:r>
      <w:r w:rsidRPr="00341514">
        <w:rPr>
          <w:rFonts w:asciiTheme="minorEastAsia" w:hAnsiTheme="minorEastAsia" w:hint="eastAsia"/>
        </w:rPr>
        <w:t>ヘマトキシリン・エオジン染色</w:t>
      </w:r>
    </w:p>
    <w:p w:rsidR="00615D0C" w:rsidRPr="00341514" w:rsidRDefault="00615D0C" w:rsidP="007F6050">
      <w:pPr>
        <w:ind w:leftChars="340" w:left="1134" w:hangingChars="200" w:hanging="420"/>
        <w:rPr>
          <w:rFonts w:asciiTheme="minorEastAsia" w:hAnsiTheme="minorEastAsia"/>
        </w:rPr>
      </w:pPr>
      <w:r w:rsidRPr="00341514">
        <w:rPr>
          <w:rFonts w:asciiTheme="minorEastAsia" w:hAnsiTheme="minorEastAsia" w:hint="eastAsia"/>
        </w:rPr>
        <w:t>（</w:t>
      </w:r>
      <w:r w:rsidR="00193D57">
        <w:rPr>
          <w:rFonts w:asciiTheme="minorEastAsia" w:hAnsiTheme="minorEastAsia" w:hint="eastAsia"/>
        </w:rPr>
        <w:t>3</w:t>
      </w:r>
      <w:r w:rsidRPr="00341514">
        <w:rPr>
          <w:rFonts w:asciiTheme="minorEastAsia" w:hAnsiTheme="minorEastAsia" w:hint="eastAsia"/>
        </w:rPr>
        <w:t>）膠原線維染色法</w:t>
      </w:r>
      <w:r w:rsidRPr="00341514">
        <w:rPr>
          <w:rFonts w:asciiTheme="minorEastAsia" w:hAnsiTheme="minorEastAsia"/>
        </w:rPr>
        <w:t>[A]</w:t>
      </w:r>
    </w:p>
    <w:p w:rsidR="00615D0C" w:rsidRPr="00341514" w:rsidRDefault="00615D0C" w:rsidP="007F6050">
      <w:pPr>
        <w:ind w:leftChars="340" w:left="1134" w:hangingChars="200" w:hanging="420"/>
        <w:rPr>
          <w:rFonts w:asciiTheme="minorEastAsia" w:hAnsiTheme="minorEastAsia"/>
        </w:rPr>
      </w:pPr>
      <w:r w:rsidRPr="00341514">
        <w:rPr>
          <w:rFonts w:asciiTheme="minorEastAsia" w:hAnsiTheme="minorEastAsia" w:hint="eastAsia"/>
        </w:rPr>
        <w:t xml:space="preserve">　　ワンギーソン染色、アザン・マロリー染色、マッソントリクローム染色、鍍銀染色、</w:t>
      </w:r>
      <w:r w:rsidRPr="00341514">
        <w:rPr>
          <w:rFonts w:asciiTheme="minorEastAsia" w:hAnsiTheme="minorEastAsia"/>
        </w:rPr>
        <w:t>PAM</w:t>
      </w:r>
      <w:r w:rsidRPr="00341514">
        <w:rPr>
          <w:rFonts w:asciiTheme="minorEastAsia" w:hAnsiTheme="minorEastAsia" w:hint="eastAsia"/>
        </w:rPr>
        <w:t>染色など、</w:t>
      </w:r>
    </w:p>
    <w:p w:rsidR="00615D0C" w:rsidRPr="00341514" w:rsidRDefault="00615D0C" w:rsidP="007F6050">
      <w:pPr>
        <w:ind w:leftChars="340" w:left="1134" w:hangingChars="200" w:hanging="420"/>
        <w:rPr>
          <w:rFonts w:asciiTheme="minorEastAsia" w:hAnsiTheme="minorEastAsia"/>
        </w:rPr>
      </w:pPr>
      <w:r w:rsidRPr="00341514">
        <w:rPr>
          <w:rFonts w:asciiTheme="minorEastAsia" w:hAnsiTheme="minorEastAsia" w:hint="eastAsia"/>
        </w:rPr>
        <w:t>（</w:t>
      </w:r>
      <w:r w:rsidR="00193D57">
        <w:rPr>
          <w:rFonts w:asciiTheme="minorEastAsia" w:hAnsiTheme="minorEastAsia" w:hint="eastAsia"/>
        </w:rPr>
        <w:t>4</w:t>
      </w:r>
      <w:r w:rsidRPr="00341514">
        <w:rPr>
          <w:rFonts w:asciiTheme="minorEastAsia" w:hAnsiTheme="minorEastAsia" w:hint="eastAsia"/>
        </w:rPr>
        <w:t>）弾性線維染色法</w:t>
      </w:r>
      <w:r w:rsidRPr="00341514">
        <w:rPr>
          <w:rFonts w:asciiTheme="minorEastAsia" w:hAnsiTheme="minorEastAsia"/>
        </w:rPr>
        <w:t>[A]</w:t>
      </w:r>
    </w:p>
    <w:p w:rsidR="00615D0C" w:rsidRPr="00341514" w:rsidRDefault="00615D0C" w:rsidP="007F6050">
      <w:pPr>
        <w:ind w:leftChars="340" w:left="1134" w:hangingChars="200" w:hanging="420"/>
        <w:rPr>
          <w:rFonts w:asciiTheme="minorEastAsia" w:hAnsiTheme="minorEastAsia"/>
        </w:rPr>
      </w:pPr>
      <w:r w:rsidRPr="00341514">
        <w:rPr>
          <w:rFonts w:asciiTheme="minorEastAsia" w:hAnsiTheme="minorEastAsia" w:hint="eastAsia"/>
        </w:rPr>
        <w:t xml:space="preserve">　　レゾルシン・フクシン染色、アルデヒド・フクシン染色、エラスチカ・ワンギーソン染色など</w:t>
      </w:r>
    </w:p>
    <w:p w:rsidR="00615D0C" w:rsidRPr="00341514" w:rsidRDefault="00615D0C" w:rsidP="007F6050">
      <w:pPr>
        <w:ind w:leftChars="340" w:left="1134" w:hangingChars="200" w:hanging="420"/>
        <w:rPr>
          <w:rFonts w:asciiTheme="minorEastAsia" w:hAnsiTheme="minorEastAsia"/>
        </w:rPr>
      </w:pPr>
      <w:r w:rsidRPr="00341514">
        <w:rPr>
          <w:rFonts w:asciiTheme="minorEastAsia" w:hAnsiTheme="minorEastAsia" w:hint="eastAsia"/>
        </w:rPr>
        <w:t>（</w:t>
      </w:r>
      <w:r w:rsidR="00193D57">
        <w:rPr>
          <w:rFonts w:asciiTheme="minorEastAsia" w:hAnsiTheme="minorEastAsia" w:hint="eastAsia"/>
        </w:rPr>
        <w:t>5</w:t>
      </w:r>
      <w:r w:rsidRPr="00341514">
        <w:rPr>
          <w:rFonts w:asciiTheme="minorEastAsia" w:hAnsiTheme="minorEastAsia" w:hint="eastAsia"/>
        </w:rPr>
        <w:t>）多糖体染色法</w:t>
      </w:r>
      <w:r w:rsidRPr="00341514">
        <w:rPr>
          <w:rFonts w:asciiTheme="minorEastAsia" w:hAnsiTheme="minorEastAsia"/>
        </w:rPr>
        <w:t>[A]</w:t>
      </w:r>
    </w:p>
    <w:p w:rsidR="00E3394D" w:rsidRDefault="00615D0C" w:rsidP="007F6050">
      <w:pPr>
        <w:ind w:leftChars="340" w:left="1134" w:hangingChars="200" w:hanging="420"/>
        <w:rPr>
          <w:rFonts w:asciiTheme="minorEastAsia" w:hAnsiTheme="minorEastAsia"/>
        </w:rPr>
      </w:pPr>
      <w:r w:rsidRPr="00341514">
        <w:rPr>
          <w:rFonts w:asciiTheme="minorEastAsia" w:hAnsiTheme="minorEastAsia"/>
        </w:rPr>
        <w:t xml:space="preserve">    PAS</w:t>
      </w:r>
      <w:r w:rsidRPr="00341514">
        <w:rPr>
          <w:rFonts w:asciiTheme="minorEastAsia" w:hAnsiTheme="minorEastAsia" w:hint="eastAsia"/>
        </w:rPr>
        <w:t>染色、アルシアンブルー染色など</w:t>
      </w:r>
    </w:p>
    <w:p w:rsidR="00615D0C" w:rsidRPr="00341514" w:rsidRDefault="00E3394D" w:rsidP="007F6050">
      <w:pPr>
        <w:ind w:leftChars="405" w:left="850"/>
        <w:rPr>
          <w:rFonts w:asciiTheme="minorEastAsia" w:hAnsiTheme="minorEastAsia"/>
        </w:rPr>
      </w:pPr>
      <w:r>
        <w:rPr>
          <w:rFonts w:asciiTheme="minorEastAsia" w:hAnsiTheme="minorEastAsia"/>
        </w:rPr>
        <w:br w:type="page"/>
      </w:r>
      <w:r w:rsidR="00615D0C" w:rsidRPr="00341514">
        <w:rPr>
          <w:rFonts w:asciiTheme="minorEastAsia" w:hAnsiTheme="minorEastAsia" w:hint="eastAsia"/>
        </w:rPr>
        <w:lastRenderedPageBreak/>
        <w:t>（</w:t>
      </w:r>
      <w:r w:rsidR="00193D57">
        <w:rPr>
          <w:rFonts w:asciiTheme="minorEastAsia" w:hAnsiTheme="minorEastAsia" w:hint="eastAsia"/>
        </w:rPr>
        <w:t>6</w:t>
      </w:r>
      <w:r w:rsidR="00615D0C" w:rsidRPr="00341514">
        <w:rPr>
          <w:rFonts w:asciiTheme="minorEastAsia" w:hAnsiTheme="minorEastAsia" w:hint="eastAsia"/>
        </w:rPr>
        <w:t>）アミロイド染色</w:t>
      </w:r>
      <w:r w:rsidR="00615D0C" w:rsidRPr="00341514">
        <w:rPr>
          <w:rFonts w:asciiTheme="minorEastAsia" w:hAnsiTheme="minorEastAsia"/>
        </w:rPr>
        <w:t>[B]</w:t>
      </w:r>
    </w:p>
    <w:p w:rsidR="00615D0C" w:rsidRPr="00341514" w:rsidRDefault="00615D0C" w:rsidP="007F6050">
      <w:pPr>
        <w:ind w:leftChars="405" w:left="1270" w:hangingChars="200" w:hanging="420"/>
        <w:rPr>
          <w:rFonts w:asciiTheme="minorEastAsia" w:hAnsiTheme="minorEastAsia"/>
        </w:rPr>
      </w:pPr>
      <w:r w:rsidRPr="00341514">
        <w:rPr>
          <w:rFonts w:asciiTheme="minorEastAsia" w:hAnsiTheme="minorEastAsia"/>
        </w:rPr>
        <w:t xml:space="preserve">    </w:t>
      </w:r>
      <w:r w:rsidRPr="00341514">
        <w:rPr>
          <w:rFonts w:asciiTheme="minorEastAsia" w:hAnsiTheme="minorEastAsia" w:hint="eastAsia"/>
        </w:rPr>
        <w:t>コンゴーレッド染色</w:t>
      </w:r>
    </w:p>
    <w:p w:rsidR="00615D0C" w:rsidRPr="00341514" w:rsidRDefault="00615D0C" w:rsidP="007F6050">
      <w:pPr>
        <w:ind w:leftChars="405" w:left="1270" w:hangingChars="200" w:hanging="420"/>
        <w:rPr>
          <w:rFonts w:asciiTheme="minorEastAsia" w:hAnsiTheme="minorEastAsia"/>
        </w:rPr>
      </w:pPr>
      <w:r w:rsidRPr="00341514">
        <w:rPr>
          <w:rFonts w:asciiTheme="minorEastAsia" w:hAnsiTheme="minorEastAsia" w:hint="eastAsia"/>
        </w:rPr>
        <w:t>（</w:t>
      </w:r>
      <w:r w:rsidR="00193D57">
        <w:rPr>
          <w:rFonts w:asciiTheme="minorEastAsia" w:hAnsiTheme="minorEastAsia" w:hint="eastAsia"/>
        </w:rPr>
        <w:t>7</w:t>
      </w:r>
      <w:r w:rsidRPr="00341514">
        <w:rPr>
          <w:rFonts w:asciiTheme="minorEastAsia" w:hAnsiTheme="minorEastAsia" w:hint="eastAsia"/>
        </w:rPr>
        <w:t>）線維素染色法</w:t>
      </w:r>
      <w:r w:rsidRPr="00341514">
        <w:rPr>
          <w:rFonts w:asciiTheme="minorEastAsia" w:hAnsiTheme="minorEastAsia"/>
        </w:rPr>
        <w:t>[B]</w:t>
      </w:r>
    </w:p>
    <w:p w:rsidR="00615D0C" w:rsidRPr="00341514" w:rsidRDefault="00615D0C" w:rsidP="007F6050">
      <w:pPr>
        <w:ind w:leftChars="405" w:left="1270" w:hangingChars="200" w:hanging="420"/>
        <w:rPr>
          <w:rFonts w:asciiTheme="minorEastAsia" w:hAnsiTheme="minorEastAsia"/>
        </w:rPr>
      </w:pPr>
      <w:r w:rsidRPr="00341514">
        <w:rPr>
          <w:rFonts w:asciiTheme="minorEastAsia" w:hAnsiTheme="minorEastAsia"/>
        </w:rPr>
        <w:t xml:space="preserve">    PTAH</w:t>
      </w:r>
      <w:r w:rsidRPr="00341514">
        <w:rPr>
          <w:rFonts w:asciiTheme="minorEastAsia" w:hAnsiTheme="minorEastAsia" w:hint="eastAsia"/>
        </w:rPr>
        <w:t>染色、ワイゲルト染色</w:t>
      </w:r>
    </w:p>
    <w:p w:rsidR="00615D0C" w:rsidRPr="00341514" w:rsidRDefault="00615D0C" w:rsidP="007F6050">
      <w:pPr>
        <w:ind w:leftChars="405" w:left="1270" w:hangingChars="200" w:hanging="420"/>
        <w:rPr>
          <w:rFonts w:asciiTheme="minorEastAsia" w:hAnsiTheme="minorEastAsia"/>
        </w:rPr>
      </w:pPr>
      <w:r w:rsidRPr="00341514">
        <w:rPr>
          <w:rFonts w:asciiTheme="minorEastAsia" w:hAnsiTheme="minorEastAsia" w:hint="eastAsia"/>
        </w:rPr>
        <w:t>（</w:t>
      </w:r>
      <w:r w:rsidR="00193D57">
        <w:rPr>
          <w:rFonts w:asciiTheme="minorEastAsia" w:hAnsiTheme="minorEastAsia" w:hint="eastAsia"/>
        </w:rPr>
        <w:t>8</w:t>
      </w:r>
      <w:r w:rsidRPr="00341514">
        <w:rPr>
          <w:rFonts w:asciiTheme="minorEastAsia" w:hAnsiTheme="minorEastAsia" w:hint="eastAsia"/>
        </w:rPr>
        <w:t>）核酸染色法</w:t>
      </w:r>
      <w:r w:rsidRPr="00341514">
        <w:rPr>
          <w:rFonts w:asciiTheme="minorEastAsia" w:hAnsiTheme="minorEastAsia"/>
        </w:rPr>
        <w:t>[B]</w:t>
      </w:r>
    </w:p>
    <w:p w:rsidR="00615D0C" w:rsidRPr="00341514" w:rsidRDefault="00615D0C" w:rsidP="007F6050">
      <w:pPr>
        <w:ind w:leftChars="405" w:left="1270" w:hangingChars="200" w:hanging="420"/>
        <w:rPr>
          <w:rFonts w:asciiTheme="minorEastAsia" w:hAnsiTheme="minorEastAsia"/>
        </w:rPr>
      </w:pPr>
      <w:r w:rsidRPr="00341514">
        <w:rPr>
          <w:rFonts w:asciiTheme="minorEastAsia" w:hAnsiTheme="minorEastAsia" w:hint="eastAsia"/>
        </w:rPr>
        <w:t xml:space="preserve">　　フォイルゲン反応、メチルグリーン・ピロニン染色など</w:t>
      </w:r>
    </w:p>
    <w:p w:rsidR="00615D0C" w:rsidRPr="00341514" w:rsidRDefault="00615D0C" w:rsidP="007F6050">
      <w:pPr>
        <w:ind w:leftChars="405" w:left="1270" w:hangingChars="200" w:hanging="420"/>
        <w:rPr>
          <w:rFonts w:asciiTheme="minorEastAsia" w:hAnsiTheme="minorEastAsia"/>
        </w:rPr>
      </w:pPr>
      <w:r w:rsidRPr="00341514">
        <w:rPr>
          <w:rFonts w:asciiTheme="minorEastAsia" w:hAnsiTheme="minorEastAsia" w:hint="eastAsia"/>
        </w:rPr>
        <w:t>（</w:t>
      </w:r>
      <w:r w:rsidR="00193D57">
        <w:rPr>
          <w:rFonts w:asciiTheme="minorEastAsia" w:hAnsiTheme="minorEastAsia" w:hint="eastAsia"/>
        </w:rPr>
        <w:t>9</w:t>
      </w:r>
      <w:r w:rsidRPr="00341514">
        <w:rPr>
          <w:rFonts w:asciiTheme="minorEastAsia" w:hAnsiTheme="minorEastAsia" w:hint="eastAsia"/>
        </w:rPr>
        <w:t>）脂肪染色法</w:t>
      </w:r>
      <w:r w:rsidRPr="00341514">
        <w:rPr>
          <w:rFonts w:asciiTheme="minorEastAsia" w:hAnsiTheme="minorEastAsia"/>
        </w:rPr>
        <w:t>[A]</w:t>
      </w:r>
    </w:p>
    <w:p w:rsidR="00615D0C" w:rsidRPr="00341514" w:rsidRDefault="00615D0C" w:rsidP="007F6050">
      <w:pPr>
        <w:ind w:leftChars="405" w:left="1270" w:hangingChars="200" w:hanging="420"/>
        <w:rPr>
          <w:rFonts w:asciiTheme="minorEastAsia" w:hAnsiTheme="minorEastAsia"/>
        </w:rPr>
      </w:pPr>
      <w:r w:rsidRPr="00341514">
        <w:rPr>
          <w:rFonts w:asciiTheme="minorEastAsia" w:hAnsiTheme="minorEastAsia" w:hint="eastAsia"/>
        </w:rPr>
        <w:t xml:space="preserve">　　ズダンⅢ染色、オイルレッド</w:t>
      </w:r>
      <w:r w:rsidRPr="00341514">
        <w:rPr>
          <w:rFonts w:asciiTheme="minorEastAsia" w:hAnsiTheme="minorEastAsia"/>
        </w:rPr>
        <w:t>O</w:t>
      </w:r>
      <w:r w:rsidRPr="00341514">
        <w:rPr>
          <w:rFonts w:asciiTheme="minorEastAsia" w:hAnsiTheme="minorEastAsia" w:hint="eastAsia"/>
        </w:rPr>
        <w:t>染色など</w:t>
      </w:r>
    </w:p>
    <w:p w:rsidR="00615D0C" w:rsidRPr="00341514" w:rsidRDefault="00615D0C" w:rsidP="007F6050">
      <w:pPr>
        <w:ind w:leftChars="405" w:left="1270" w:hangingChars="200" w:hanging="420"/>
        <w:rPr>
          <w:rFonts w:asciiTheme="minorEastAsia" w:hAnsiTheme="minorEastAsia"/>
        </w:rPr>
      </w:pPr>
      <w:r w:rsidRPr="00341514">
        <w:rPr>
          <w:rFonts w:asciiTheme="minorEastAsia" w:hAnsiTheme="minorEastAsia" w:hint="eastAsia"/>
        </w:rPr>
        <w:t>（</w:t>
      </w:r>
      <w:r w:rsidR="00193D57">
        <w:rPr>
          <w:rFonts w:asciiTheme="minorEastAsia" w:hAnsiTheme="minorEastAsia"/>
        </w:rPr>
        <w:t>10</w:t>
      </w:r>
      <w:r w:rsidRPr="00341514">
        <w:rPr>
          <w:rFonts w:asciiTheme="minorEastAsia" w:hAnsiTheme="minorEastAsia" w:hint="eastAsia"/>
        </w:rPr>
        <w:t>）生体内色素染色</w:t>
      </w:r>
      <w:r w:rsidRPr="00341514">
        <w:rPr>
          <w:rFonts w:asciiTheme="minorEastAsia" w:hAnsiTheme="minorEastAsia"/>
        </w:rPr>
        <w:t>[B]</w:t>
      </w:r>
    </w:p>
    <w:p w:rsidR="00615D0C" w:rsidRPr="00341514" w:rsidRDefault="00615D0C" w:rsidP="007F6050">
      <w:pPr>
        <w:ind w:leftChars="405" w:left="1270" w:hangingChars="200" w:hanging="420"/>
        <w:rPr>
          <w:rFonts w:asciiTheme="minorEastAsia" w:hAnsiTheme="minorEastAsia"/>
        </w:rPr>
      </w:pPr>
      <w:r w:rsidRPr="00341514">
        <w:rPr>
          <w:rFonts w:asciiTheme="minorEastAsia" w:hAnsiTheme="minorEastAsia" w:hint="eastAsia"/>
        </w:rPr>
        <w:t xml:space="preserve">　　シュモール法、胆汁色素染色など</w:t>
      </w:r>
    </w:p>
    <w:p w:rsidR="00615D0C" w:rsidRPr="00341514" w:rsidRDefault="00615D0C" w:rsidP="007F6050">
      <w:pPr>
        <w:ind w:leftChars="405" w:left="1270" w:hangingChars="200" w:hanging="420"/>
        <w:rPr>
          <w:rFonts w:asciiTheme="minorEastAsia" w:hAnsiTheme="minorEastAsia"/>
        </w:rPr>
      </w:pPr>
      <w:r w:rsidRPr="00341514">
        <w:rPr>
          <w:rFonts w:asciiTheme="minorEastAsia" w:hAnsiTheme="minorEastAsia" w:hint="eastAsia"/>
        </w:rPr>
        <w:t>（</w:t>
      </w:r>
      <w:r w:rsidR="00193D57">
        <w:rPr>
          <w:rFonts w:asciiTheme="minorEastAsia" w:hAnsiTheme="minorEastAsia"/>
        </w:rPr>
        <w:t>11</w:t>
      </w:r>
      <w:r w:rsidRPr="00341514">
        <w:rPr>
          <w:rFonts w:asciiTheme="minorEastAsia" w:hAnsiTheme="minorEastAsia" w:hint="eastAsia"/>
        </w:rPr>
        <w:t>）細胞内顆粒染色法</w:t>
      </w:r>
      <w:r w:rsidRPr="00341514">
        <w:rPr>
          <w:rFonts w:asciiTheme="minorEastAsia" w:hAnsiTheme="minorEastAsia"/>
        </w:rPr>
        <w:t>[</w:t>
      </w:r>
      <w:r w:rsidRPr="00341514">
        <w:rPr>
          <w:rFonts w:asciiTheme="minorEastAsia" w:hAnsiTheme="minorEastAsia" w:hint="eastAsia"/>
        </w:rPr>
        <w:t>B]</w:t>
      </w:r>
    </w:p>
    <w:p w:rsidR="00615D0C" w:rsidRPr="00341514" w:rsidRDefault="00615D0C" w:rsidP="007F6050">
      <w:pPr>
        <w:ind w:leftChars="405" w:left="1270" w:hangingChars="200" w:hanging="420"/>
        <w:rPr>
          <w:rFonts w:asciiTheme="minorEastAsia" w:hAnsiTheme="minorEastAsia"/>
        </w:rPr>
      </w:pPr>
      <w:r w:rsidRPr="00341514">
        <w:rPr>
          <w:rFonts w:asciiTheme="minorEastAsia" w:hAnsiTheme="minorEastAsia" w:hint="eastAsia"/>
        </w:rPr>
        <w:t xml:space="preserve">　　グリメリウス染色、フォンタナ・マッソン染色など</w:t>
      </w:r>
    </w:p>
    <w:p w:rsidR="00615D0C" w:rsidRPr="00341514" w:rsidRDefault="00615D0C" w:rsidP="007F6050">
      <w:pPr>
        <w:ind w:leftChars="405" w:left="1270" w:hangingChars="200" w:hanging="420"/>
        <w:rPr>
          <w:rFonts w:asciiTheme="minorEastAsia" w:hAnsiTheme="minorEastAsia"/>
          <w:lang w:eastAsia="zh-TW"/>
        </w:rPr>
      </w:pPr>
      <w:r w:rsidRPr="00341514">
        <w:rPr>
          <w:rFonts w:asciiTheme="minorEastAsia" w:hAnsiTheme="minorEastAsia" w:hint="eastAsia"/>
          <w:lang w:eastAsia="zh-TW"/>
        </w:rPr>
        <w:t>（</w:t>
      </w:r>
      <w:r w:rsidR="00193D57">
        <w:rPr>
          <w:rFonts w:asciiTheme="minorEastAsia" w:hAnsiTheme="minorEastAsia"/>
          <w:lang w:eastAsia="zh-TW"/>
        </w:rPr>
        <w:t>12</w:t>
      </w:r>
      <w:r w:rsidRPr="00341514">
        <w:rPr>
          <w:rFonts w:asciiTheme="minorEastAsia" w:hAnsiTheme="minorEastAsia" w:hint="eastAsia"/>
          <w:lang w:eastAsia="zh-TW"/>
        </w:rPr>
        <w:t>）組織内無機物質染色法</w:t>
      </w:r>
      <w:r w:rsidRPr="00341514">
        <w:rPr>
          <w:rFonts w:asciiTheme="minorEastAsia" w:hAnsiTheme="minorEastAsia"/>
          <w:lang w:eastAsia="zh-TW"/>
        </w:rPr>
        <w:t>[</w:t>
      </w:r>
      <w:r w:rsidRPr="00341514">
        <w:rPr>
          <w:rFonts w:asciiTheme="minorEastAsia" w:hAnsiTheme="minorEastAsia" w:hint="eastAsia"/>
        </w:rPr>
        <w:t>B</w:t>
      </w:r>
      <w:r w:rsidRPr="00341514">
        <w:rPr>
          <w:rFonts w:asciiTheme="minorEastAsia" w:hAnsiTheme="minorEastAsia"/>
          <w:lang w:eastAsia="zh-TW"/>
        </w:rPr>
        <w:t>]</w:t>
      </w:r>
    </w:p>
    <w:p w:rsidR="00615D0C" w:rsidRPr="00341514" w:rsidRDefault="00615D0C" w:rsidP="007F6050">
      <w:pPr>
        <w:ind w:leftChars="405" w:left="1270" w:hangingChars="200" w:hanging="420"/>
        <w:rPr>
          <w:rFonts w:asciiTheme="minorEastAsia" w:hAnsiTheme="minorEastAsia"/>
        </w:rPr>
      </w:pPr>
      <w:r w:rsidRPr="00341514">
        <w:rPr>
          <w:rFonts w:asciiTheme="minorEastAsia" w:hAnsiTheme="minorEastAsia" w:hint="eastAsia"/>
          <w:lang w:eastAsia="zh-TW"/>
        </w:rPr>
        <w:t xml:space="preserve">　　</w:t>
      </w:r>
      <w:r w:rsidRPr="00341514">
        <w:rPr>
          <w:rFonts w:asciiTheme="minorEastAsia" w:hAnsiTheme="minorEastAsia" w:hint="eastAsia"/>
        </w:rPr>
        <w:t>コッサ反応、ベルリンブルー染色など</w:t>
      </w:r>
    </w:p>
    <w:p w:rsidR="00615D0C" w:rsidRPr="00341514" w:rsidRDefault="00615D0C" w:rsidP="007F6050">
      <w:pPr>
        <w:ind w:leftChars="405" w:left="1270" w:hangingChars="200" w:hanging="420"/>
        <w:rPr>
          <w:rFonts w:asciiTheme="minorEastAsia" w:hAnsiTheme="minorEastAsia"/>
        </w:rPr>
      </w:pPr>
      <w:r w:rsidRPr="00341514">
        <w:rPr>
          <w:rFonts w:asciiTheme="minorEastAsia" w:hAnsiTheme="minorEastAsia" w:hint="eastAsia"/>
        </w:rPr>
        <w:t>（</w:t>
      </w:r>
      <w:r w:rsidR="00193D57">
        <w:rPr>
          <w:rFonts w:asciiTheme="minorEastAsia" w:hAnsiTheme="minorEastAsia"/>
        </w:rPr>
        <w:t>13</w:t>
      </w:r>
      <w:r w:rsidRPr="00341514">
        <w:rPr>
          <w:rFonts w:asciiTheme="minorEastAsia" w:hAnsiTheme="minorEastAsia" w:hint="eastAsia"/>
        </w:rPr>
        <w:t>）組織内病原体の染色法</w:t>
      </w:r>
      <w:r w:rsidRPr="00341514">
        <w:rPr>
          <w:rFonts w:asciiTheme="minorEastAsia" w:hAnsiTheme="minorEastAsia"/>
        </w:rPr>
        <w:t>[B]</w:t>
      </w:r>
    </w:p>
    <w:p w:rsidR="00615D0C" w:rsidRPr="00341514" w:rsidRDefault="00615D0C" w:rsidP="007F6050">
      <w:pPr>
        <w:ind w:leftChars="405" w:left="1270" w:hangingChars="200" w:hanging="420"/>
        <w:rPr>
          <w:rFonts w:asciiTheme="minorEastAsia" w:hAnsiTheme="minorEastAsia"/>
        </w:rPr>
      </w:pPr>
      <w:r w:rsidRPr="00341514">
        <w:rPr>
          <w:rFonts w:asciiTheme="minorEastAsia" w:hAnsiTheme="minorEastAsia" w:hint="eastAsia"/>
        </w:rPr>
        <w:t xml:space="preserve">　　グラム染色、グロコット染色、チールネルセン染色など</w:t>
      </w:r>
    </w:p>
    <w:p w:rsidR="00615D0C" w:rsidRPr="00341514" w:rsidRDefault="00615D0C" w:rsidP="007F6050">
      <w:pPr>
        <w:ind w:leftChars="405" w:left="1270" w:hangingChars="200" w:hanging="420"/>
        <w:rPr>
          <w:rFonts w:asciiTheme="minorEastAsia" w:hAnsiTheme="minorEastAsia"/>
        </w:rPr>
      </w:pPr>
      <w:r w:rsidRPr="00341514">
        <w:rPr>
          <w:rFonts w:asciiTheme="minorEastAsia" w:hAnsiTheme="minorEastAsia" w:hint="eastAsia"/>
        </w:rPr>
        <w:t>（</w:t>
      </w:r>
      <w:r w:rsidR="00193D57">
        <w:rPr>
          <w:rFonts w:asciiTheme="minorEastAsia" w:hAnsiTheme="minorEastAsia"/>
        </w:rPr>
        <w:t>14</w:t>
      </w:r>
      <w:r w:rsidRPr="00341514">
        <w:rPr>
          <w:rFonts w:asciiTheme="minorEastAsia" w:hAnsiTheme="minorEastAsia" w:hint="eastAsia"/>
        </w:rPr>
        <w:t>）神経組織染色法</w:t>
      </w:r>
      <w:r w:rsidRPr="00341514">
        <w:rPr>
          <w:rFonts w:asciiTheme="minorEastAsia" w:hAnsiTheme="minorEastAsia"/>
        </w:rPr>
        <w:t>[</w:t>
      </w:r>
      <w:r w:rsidRPr="00341514">
        <w:rPr>
          <w:rFonts w:asciiTheme="minorEastAsia" w:hAnsiTheme="minorEastAsia" w:hint="eastAsia"/>
        </w:rPr>
        <w:t>B</w:t>
      </w:r>
      <w:r w:rsidRPr="00341514">
        <w:rPr>
          <w:rFonts w:asciiTheme="minorEastAsia" w:hAnsiTheme="minorEastAsia"/>
        </w:rPr>
        <w:t>]</w:t>
      </w:r>
    </w:p>
    <w:p w:rsidR="00615D0C" w:rsidRPr="00341514" w:rsidRDefault="00615D0C" w:rsidP="007F6050">
      <w:pPr>
        <w:ind w:leftChars="405" w:left="1270" w:hangingChars="200" w:hanging="420"/>
        <w:rPr>
          <w:rFonts w:asciiTheme="minorEastAsia" w:hAnsiTheme="minorEastAsia"/>
        </w:rPr>
      </w:pPr>
      <w:r w:rsidRPr="00341514">
        <w:rPr>
          <w:rFonts w:asciiTheme="minorEastAsia" w:hAnsiTheme="minorEastAsia" w:hint="eastAsia"/>
        </w:rPr>
        <w:t xml:space="preserve">　　クリューバーバレラ染色、ボディアン染色など</w:t>
      </w:r>
    </w:p>
    <w:p w:rsidR="00615D0C" w:rsidRPr="00341514" w:rsidRDefault="00615D0C" w:rsidP="007F6050">
      <w:pPr>
        <w:ind w:leftChars="405" w:left="1270" w:hangingChars="200" w:hanging="420"/>
        <w:rPr>
          <w:rFonts w:asciiTheme="minorEastAsia" w:hAnsiTheme="minorEastAsia"/>
        </w:rPr>
      </w:pPr>
      <w:r w:rsidRPr="00341514">
        <w:rPr>
          <w:rFonts w:asciiTheme="minorEastAsia" w:hAnsiTheme="minorEastAsia" w:hint="eastAsia"/>
        </w:rPr>
        <w:t>（</w:t>
      </w:r>
      <w:r w:rsidR="00193D57">
        <w:rPr>
          <w:rFonts w:asciiTheme="minorEastAsia" w:hAnsiTheme="minorEastAsia"/>
        </w:rPr>
        <w:t>15</w:t>
      </w:r>
      <w:r w:rsidRPr="00341514">
        <w:rPr>
          <w:rFonts w:asciiTheme="minorEastAsia" w:hAnsiTheme="minorEastAsia" w:hint="eastAsia"/>
        </w:rPr>
        <w:t>）ギムザ染色など</w:t>
      </w:r>
      <w:r w:rsidRPr="00341514">
        <w:rPr>
          <w:rFonts w:asciiTheme="minorEastAsia" w:hAnsiTheme="minorEastAsia"/>
        </w:rPr>
        <w:t>[B]</w:t>
      </w:r>
    </w:p>
    <w:p w:rsidR="00615D0C" w:rsidRPr="00341514" w:rsidRDefault="00193D57" w:rsidP="00615D0C">
      <w:pPr>
        <w:ind w:firstLineChars="100" w:firstLine="210"/>
        <w:rPr>
          <w:rFonts w:asciiTheme="minorEastAsia" w:hAnsiTheme="minorEastAsia"/>
        </w:rPr>
      </w:pPr>
      <w:r>
        <w:rPr>
          <w:rFonts w:asciiTheme="minorEastAsia" w:hAnsiTheme="minorEastAsia" w:hint="eastAsia"/>
        </w:rPr>
        <w:t>7</w:t>
      </w:r>
      <w:r w:rsidR="00615D0C" w:rsidRPr="00341514">
        <w:rPr>
          <w:rFonts w:asciiTheme="minorEastAsia" w:hAnsiTheme="minorEastAsia" w:hint="eastAsia"/>
        </w:rPr>
        <w:t>）封入</w:t>
      </w:r>
      <w:r w:rsidR="00615D0C" w:rsidRPr="00341514">
        <w:rPr>
          <w:rFonts w:asciiTheme="minorEastAsia" w:hAnsiTheme="minorEastAsia"/>
        </w:rPr>
        <w:t>[A]</w:t>
      </w:r>
    </w:p>
    <w:p w:rsidR="00615D0C" w:rsidRPr="00341514" w:rsidRDefault="00615D0C" w:rsidP="00615D0C">
      <w:pPr>
        <w:ind w:firstLineChars="100" w:firstLine="210"/>
        <w:rPr>
          <w:rFonts w:asciiTheme="minorEastAsia" w:hAnsiTheme="minorEastAsia"/>
        </w:rPr>
      </w:pPr>
      <w:r w:rsidRPr="00341514">
        <w:rPr>
          <w:rFonts w:asciiTheme="minorEastAsia" w:hAnsiTheme="minorEastAsia" w:hint="eastAsia"/>
        </w:rPr>
        <w:t xml:space="preserve">　　封入剤の種類と操作</w:t>
      </w:r>
    </w:p>
    <w:p w:rsidR="00615D0C" w:rsidRPr="00341514" w:rsidRDefault="00E3394D" w:rsidP="007F6050">
      <w:pPr>
        <w:rPr>
          <w:rFonts w:asciiTheme="minorEastAsia" w:hAnsiTheme="minorEastAsia"/>
        </w:rPr>
      </w:pPr>
      <w:r>
        <w:rPr>
          <w:rFonts w:asciiTheme="minorEastAsia" w:hAnsiTheme="minorEastAsia" w:hint="eastAsia"/>
        </w:rPr>
        <w:t>5．</w:t>
      </w:r>
      <w:r w:rsidR="00615D0C" w:rsidRPr="00341514">
        <w:rPr>
          <w:rFonts w:asciiTheme="minorEastAsia" w:hAnsiTheme="minorEastAsia" w:hint="eastAsia"/>
        </w:rPr>
        <w:t>凍結切片作製法</w:t>
      </w:r>
      <w:r w:rsidR="00615D0C" w:rsidRPr="00341514">
        <w:rPr>
          <w:rFonts w:asciiTheme="minorEastAsia" w:hAnsiTheme="minorEastAsia"/>
        </w:rPr>
        <w:t>[A]</w:t>
      </w:r>
    </w:p>
    <w:p w:rsidR="00615D0C" w:rsidRPr="00341514" w:rsidRDefault="00421579" w:rsidP="00C47961">
      <w:pPr>
        <w:ind w:left="426"/>
        <w:rPr>
          <w:rFonts w:asciiTheme="minorEastAsia" w:hAnsiTheme="minorEastAsia"/>
        </w:rPr>
      </w:pPr>
      <w:r>
        <w:rPr>
          <w:rFonts w:asciiTheme="minorEastAsia" w:hAnsiTheme="minorEastAsia" w:hint="eastAsia"/>
        </w:rPr>
        <w:t>1）</w:t>
      </w:r>
      <w:r w:rsidR="00615D0C" w:rsidRPr="00341514">
        <w:rPr>
          <w:rFonts w:asciiTheme="minorEastAsia" w:hAnsiTheme="minorEastAsia" w:hint="eastAsia"/>
        </w:rPr>
        <w:t>目的</w:t>
      </w:r>
    </w:p>
    <w:p w:rsidR="00615D0C" w:rsidRPr="00341514" w:rsidRDefault="00421579" w:rsidP="00C47961">
      <w:pPr>
        <w:ind w:left="426"/>
        <w:rPr>
          <w:rFonts w:asciiTheme="minorEastAsia" w:hAnsiTheme="minorEastAsia"/>
        </w:rPr>
      </w:pPr>
      <w:r>
        <w:rPr>
          <w:rFonts w:asciiTheme="minorEastAsia" w:hAnsiTheme="minorEastAsia" w:hint="eastAsia"/>
        </w:rPr>
        <w:t>2）</w:t>
      </w:r>
      <w:r w:rsidR="00615D0C" w:rsidRPr="00341514">
        <w:rPr>
          <w:rFonts w:asciiTheme="minorEastAsia" w:hAnsiTheme="minorEastAsia" w:hint="eastAsia"/>
        </w:rPr>
        <w:t>種類：クリオスタット、凍結ミクロトームなど</w:t>
      </w:r>
    </w:p>
    <w:p w:rsidR="00615D0C" w:rsidRPr="00341514" w:rsidRDefault="00421579" w:rsidP="00C47961">
      <w:pPr>
        <w:ind w:left="420"/>
        <w:rPr>
          <w:rFonts w:asciiTheme="minorEastAsia" w:hAnsiTheme="minorEastAsia"/>
        </w:rPr>
      </w:pPr>
      <w:r>
        <w:rPr>
          <w:rFonts w:asciiTheme="minorEastAsia" w:hAnsiTheme="minorEastAsia" w:hint="eastAsia"/>
        </w:rPr>
        <w:t>3）</w:t>
      </w:r>
      <w:r w:rsidR="00615D0C" w:rsidRPr="00341514">
        <w:rPr>
          <w:rFonts w:asciiTheme="minorEastAsia" w:hAnsiTheme="minorEastAsia" w:hint="eastAsia"/>
        </w:rPr>
        <w:t>操作</w:t>
      </w:r>
    </w:p>
    <w:p w:rsidR="00615D0C" w:rsidRPr="00341514" w:rsidRDefault="00193D57" w:rsidP="00615D0C">
      <w:pPr>
        <w:rPr>
          <w:rFonts w:asciiTheme="minorEastAsia" w:hAnsiTheme="minorEastAsia"/>
        </w:rPr>
      </w:pPr>
      <w:r>
        <w:rPr>
          <w:rFonts w:asciiTheme="minorEastAsia" w:hAnsiTheme="minorEastAsia" w:hint="eastAsia"/>
        </w:rPr>
        <w:t>6</w:t>
      </w:r>
      <w:r w:rsidR="00615D0C" w:rsidRPr="00341514">
        <w:rPr>
          <w:rFonts w:asciiTheme="minorEastAsia" w:hAnsiTheme="minorEastAsia" w:hint="eastAsia"/>
        </w:rPr>
        <w:t>．免疫組織化学に関する基礎知識</w:t>
      </w:r>
      <w:r w:rsidR="00615D0C" w:rsidRPr="00341514">
        <w:rPr>
          <w:rFonts w:asciiTheme="minorEastAsia" w:hAnsiTheme="minorEastAsia"/>
        </w:rPr>
        <w:t>[</w:t>
      </w:r>
      <w:r w:rsidR="00615D0C" w:rsidRPr="00341514">
        <w:rPr>
          <w:rFonts w:asciiTheme="minorEastAsia" w:hAnsiTheme="minorEastAsia" w:hint="eastAsia"/>
        </w:rPr>
        <w:t>A</w:t>
      </w:r>
      <w:r w:rsidR="00615D0C" w:rsidRPr="00341514">
        <w:rPr>
          <w:rFonts w:asciiTheme="minorEastAsia" w:hAnsiTheme="minorEastAsia"/>
        </w:rPr>
        <w:t>]</w:t>
      </w:r>
    </w:p>
    <w:p w:rsidR="00615D0C" w:rsidRPr="00341514" w:rsidRDefault="00615D0C" w:rsidP="00615D0C">
      <w:pPr>
        <w:rPr>
          <w:rFonts w:asciiTheme="minorEastAsia" w:hAnsiTheme="minorEastAsia"/>
        </w:rPr>
      </w:pPr>
      <w:r w:rsidRPr="00341514">
        <w:rPr>
          <w:rFonts w:asciiTheme="minorEastAsia" w:hAnsiTheme="minorEastAsia" w:hint="eastAsia"/>
        </w:rPr>
        <w:t xml:space="preserve">　　</w:t>
      </w:r>
      <w:r w:rsidR="00193D57">
        <w:rPr>
          <w:rFonts w:asciiTheme="minorEastAsia" w:hAnsiTheme="minorEastAsia" w:hint="eastAsia"/>
        </w:rPr>
        <w:t>1</w:t>
      </w:r>
      <w:r w:rsidRPr="00341514">
        <w:rPr>
          <w:rFonts w:asciiTheme="minorEastAsia" w:hAnsiTheme="minorEastAsia" w:hint="eastAsia"/>
        </w:rPr>
        <w:t>）免疫染色法の理論と方法</w:t>
      </w:r>
    </w:p>
    <w:p w:rsidR="00615D0C" w:rsidRPr="00341514" w:rsidRDefault="00615D0C" w:rsidP="00615D0C">
      <w:pPr>
        <w:rPr>
          <w:rFonts w:asciiTheme="minorEastAsia" w:hAnsiTheme="minorEastAsia"/>
        </w:rPr>
      </w:pPr>
      <w:r w:rsidRPr="00341514">
        <w:rPr>
          <w:rFonts w:asciiTheme="minorEastAsia" w:hAnsiTheme="minorEastAsia" w:hint="eastAsia"/>
        </w:rPr>
        <w:t xml:space="preserve">　　　　蛍光抗体法、酵素抗体法など</w:t>
      </w:r>
    </w:p>
    <w:p w:rsidR="00615D0C" w:rsidRPr="00341514" w:rsidRDefault="00615D0C" w:rsidP="00615D0C">
      <w:pPr>
        <w:rPr>
          <w:rFonts w:asciiTheme="minorEastAsia" w:hAnsiTheme="minorEastAsia"/>
        </w:rPr>
      </w:pPr>
      <w:r w:rsidRPr="00341514">
        <w:rPr>
          <w:rFonts w:asciiTheme="minorEastAsia" w:hAnsiTheme="minorEastAsia" w:hint="eastAsia"/>
        </w:rPr>
        <w:t xml:space="preserve">　　</w:t>
      </w:r>
      <w:r w:rsidR="00193D57">
        <w:rPr>
          <w:rFonts w:asciiTheme="minorEastAsia" w:hAnsiTheme="minorEastAsia" w:hint="eastAsia"/>
        </w:rPr>
        <w:t>2</w:t>
      </w:r>
      <w:r w:rsidRPr="00341514">
        <w:rPr>
          <w:rFonts w:asciiTheme="minorEastAsia" w:hAnsiTheme="minorEastAsia" w:hint="eastAsia"/>
        </w:rPr>
        <w:t>）染色手技について、固定法、抗原賦活法など</w:t>
      </w:r>
    </w:p>
    <w:p w:rsidR="00615D0C" w:rsidRPr="00341514" w:rsidRDefault="00193D57" w:rsidP="00615D0C">
      <w:pPr>
        <w:rPr>
          <w:rFonts w:asciiTheme="minorEastAsia" w:hAnsiTheme="minorEastAsia"/>
        </w:rPr>
      </w:pPr>
      <w:r>
        <w:rPr>
          <w:rFonts w:asciiTheme="minorEastAsia" w:hAnsiTheme="minorEastAsia" w:hint="eastAsia"/>
        </w:rPr>
        <w:t>7</w:t>
      </w:r>
      <w:r w:rsidR="00615D0C" w:rsidRPr="00341514">
        <w:rPr>
          <w:rFonts w:asciiTheme="minorEastAsia" w:hAnsiTheme="minorEastAsia" w:hint="eastAsia"/>
        </w:rPr>
        <w:t>．標本類の整理と保存</w:t>
      </w:r>
      <w:r w:rsidR="00615D0C" w:rsidRPr="00341514">
        <w:rPr>
          <w:rFonts w:asciiTheme="minorEastAsia" w:hAnsiTheme="minorEastAsia"/>
        </w:rPr>
        <w:t>[A]</w:t>
      </w:r>
    </w:p>
    <w:p w:rsidR="00615D0C" w:rsidRPr="00341514" w:rsidRDefault="00193D57" w:rsidP="00615D0C">
      <w:pPr>
        <w:rPr>
          <w:rFonts w:asciiTheme="minorEastAsia" w:hAnsiTheme="minorEastAsia"/>
        </w:rPr>
      </w:pPr>
      <w:r>
        <w:rPr>
          <w:rFonts w:asciiTheme="minorEastAsia" w:hAnsiTheme="minorEastAsia" w:hint="eastAsia"/>
        </w:rPr>
        <w:t>8</w:t>
      </w:r>
      <w:r w:rsidR="00615D0C" w:rsidRPr="00341514">
        <w:rPr>
          <w:rFonts w:asciiTheme="minorEastAsia" w:hAnsiTheme="minorEastAsia" w:hint="eastAsia"/>
        </w:rPr>
        <w:t>．</w:t>
      </w:r>
      <w:r w:rsidR="00615D0C" w:rsidRPr="00341514">
        <w:rPr>
          <w:rFonts w:asciiTheme="minorEastAsia" w:hAnsiTheme="minorEastAsia"/>
        </w:rPr>
        <w:t>GLP</w:t>
      </w:r>
      <w:r w:rsidR="00615D0C" w:rsidRPr="00341514">
        <w:rPr>
          <w:rFonts w:asciiTheme="minorEastAsia" w:hAnsiTheme="minorEastAsia" w:hint="eastAsia"/>
        </w:rPr>
        <w:t>についての知識</w:t>
      </w:r>
      <w:r w:rsidR="00615D0C" w:rsidRPr="00341514">
        <w:rPr>
          <w:rFonts w:asciiTheme="minorEastAsia" w:hAnsiTheme="minorEastAsia"/>
        </w:rPr>
        <w:t>[A]</w:t>
      </w:r>
    </w:p>
    <w:p w:rsidR="00615D0C" w:rsidRPr="00341514" w:rsidRDefault="00615D0C" w:rsidP="00C47961">
      <w:pPr>
        <w:ind w:firstLineChars="135" w:firstLine="283"/>
        <w:rPr>
          <w:rFonts w:asciiTheme="minorEastAsia" w:hAnsiTheme="minorEastAsia"/>
        </w:rPr>
      </w:pPr>
      <w:r w:rsidRPr="00341514">
        <w:rPr>
          <w:rFonts w:asciiTheme="minorEastAsia" w:hAnsiTheme="minorEastAsia" w:hint="eastAsia"/>
        </w:rPr>
        <w:t xml:space="preserve">　</w:t>
      </w:r>
      <w:r w:rsidR="00193D57">
        <w:rPr>
          <w:rFonts w:asciiTheme="minorEastAsia" w:hAnsiTheme="minorEastAsia" w:hint="eastAsia"/>
        </w:rPr>
        <w:t>1</w:t>
      </w:r>
      <w:r w:rsidRPr="00341514">
        <w:rPr>
          <w:rFonts w:asciiTheme="minorEastAsia" w:hAnsiTheme="minorEastAsia" w:hint="eastAsia"/>
        </w:rPr>
        <w:t>）</w:t>
      </w:r>
      <w:r w:rsidRPr="00341514">
        <w:rPr>
          <w:rFonts w:asciiTheme="minorEastAsia" w:hAnsiTheme="minorEastAsia"/>
        </w:rPr>
        <w:t>GLP</w:t>
      </w:r>
      <w:r w:rsidRPr="00341514">
        <w:rPr>
          <w:rFonts w:asciiTheme="minorEastAsia" w:hAnsiTheme="minorEastAsia" w:hint="eastAsia"/>
        </w:rPr>
        <w:t>の概要と目的</w:t>
      </w:r>
    </w:p>
    <w:p w:rsidR="00615D0C" w:rsidRPr="00341514" w:rsidRDefault="00615D0C" w:rsidP="00C47961">
      <w:pPr>
        <w:ind w:firstLineChars="135" w:firstLine="283"/>
        <w:rPr>
          <w:rFonts w:asciiTheme="minorEastAsia" w:hAnsiTheme="minorEastAsia"/>
          <w:lang w:eastAsia="zh-TW"/>
        </w:rPr>
      </w:pPr>
      <w:r w:rsidRPr="00341514">
        <w:rPr>
          <w:rFonts w:asciiTheme="minorEastAsia" w:hAnsiTheme="minorEastAsia" w:hint="eastAsia"/>
        </w:rPr>
        <w:t xml:space="preserve">　</w:t>
      </w:r>
      <w:r w:rsidR="00193D57">
        <w:rPr>
          <w:rFonts w:asciiTheme="minorEastAsia" w:hAnsiTheme="minorEastAsia" w:hint="eastAsia"/>
          <w:lang w:eastAsia="zh-TW"/>
        </w:rPr>
        <w:t>2</w:t>
      </w:r>
      <w:r w:rsidRPr="00341514">
        <w:rPr>
          <w:rFonts w:asciiTheme="minorEastAsia" w:hAnsiTheme="minorEastAsia" w:hint="eastAsia"/>
          <w:lang w:eastAsia="zh-TW"/>
        </w:rPr>
        <w:t>）標準操作手順書</w:t>
      </w:r>
    </w:p>
    <w:p w:rsidR="00615D0C" w:rsidRPr="00341514" w:rsidRDefault="00193D57" w:rsidP="00615D0C">
      <w:pPr>
        <w:rPr>
          <w:rFonts w:asciiTheme="minorEastAsia" w:hAnsiTheme="minorEastAsia"/>
          <w:lang w:eastAsia="zh-TW"/>
        </w:rPr>
      </w:pPr>
      <w:r>
        <w:rPr>
          <w:rFonts w:asciiTheme="minorEastAsia" w:hAnsiTheme="minorEastAsia" w:hint="eastAsia"/>
          <w:lang w:eastAsia="zh-TW"/>
        </w:rPr>
        <w:t>9</w:t>
      </w:r>
      <w:r w:rsidR="00615D0C" w:rsidRPr="00341514">
        <w:rPr>
          <w:rFonts w:asciiTheme="minorEastAsia" w:hAnsiTheme="minorEastAsia" w:hint="eastAsia"/>
          <w:lang w:eastAsia="zh-TW"/>
        </w:rPr>
        <w:t>．電子顕微鏡標本作製技術</w:t>
      </w:r>
      <w:r w:rsidR="00615D0C" w:rsidRPr="00341514">
        <w:rPr>
          <w:rFonts w:asciiTheme="minorEastAsia" w:hAnsiTheme="minorEastAsia"/>
          <w:lang w:eastAsia="zh-TW"/>
        </w:rPr>
        <w:t>[B]</w:t>
      </w:r>
    </w:p>
    <w:p w:rsidR="00615D0C" w:rsidRPr="00341514" w:rsidRDefault="00615D0C" w:rsidP="00615D0C">
      <w:pPr>
        <w:rPr>
          <w:rFonts w:asciiTheme="minorEastAsia" w:hAnsiTheme="minorEastAsia"/>
        </w:rPr>
      </w:pPr>
      <w:r w:rsidRPr="00341514">
        <w:rPr>
          <w:rFonts w:asciiTheme="minorEastAsia" w:hAnsiTheme="minorEastAsia" w:hint="eastAsia"/>
          <w:lang w:eastAsia="zh-TW"/>
        </w:rPr>
        <w:t xml:space="preserve">　　</w:t>
      </w:r>
      <w:r w:rsidRPr="00341514">
        <w:rPr>
          <w:rFonts w:asciiTheme="minorEastAsia" w:hAnsiTheme="minorEastAsia" w:hint="eastAsia"/>
        </w:rPr>
        <w:t>固定、包埋、薄切、染色など</w:t>
      </w:r>
    </w:p>
    <w:p w:rsidR="00615D0C" w:rsidRPr="00341514" w:rsidRDefault="00193D57" w:rsidP="00615D0C">
      <w:pPr>
        <w:rPr>
          <w:rFonts w:asciiTheme="minorEastAsia" w:hAnsiTheme="minorEastAsia"/>
        </w:rPr>
      </w:pPr>
      <w:r>
        <w:rPr>
          <w:rFonts w:asciiTheme="minorEastAsia" w:hAnsiTheme="minorEastAsia"/>
        </w:rPr>
        <w:t>10</w:t>
      </w:r>
      <w:r w:rsidR="00615D0C" w:rsidRPr="00341514">
        <w:rPr>
          <w:rFonts w:asciiTheme="minorEastAsia" w:hAnsiTheme="minorEastAsia" w:hint="eastAsia"/>
        </w:rPr>
        <w:t>．酵素組織化学に関する基礎知識</w:t>
      </w:r>
      <w:r w:rsidR="00615D0C" w:rsidRPr="00341514">
        <w:rPr>
          <w:rFonts w:asciiTheme="minorEastAsia" w:hAnsiTheme="minorEastAsia"/>
        </w:rPr>
        <w:t>[B]</w:t>
      </w:r>
    </w:p>
    <w:p w:rsidR="00E3394D" w:rsidRDefault="00E3394D">
      <w:pPr>
        <w:widowControl/>
        <w:jc w:val="left"/>
        <w:rPr>
          <w:rFonts w:asciiTheme="minorEastAsia" w:hAnsiTheme="minorEastAsia"/>
        </w:rPr>
      </w:pPr>
      <w:r>
        <w:br w:type="page"/>
      </w:r>
    </w:p>
    <w:p w:rsidR="00615D0C" w:rsidRPr="00341514" w:rsidRDefault="00615D0C" w:rsidP="007F6050">
      <w:pPr>
        <w:pStyle w:val="2"/>
        <w:ind w:leftChars="67" w:left="141"/>
      </w:pPr>
      <w:r w:rsidRPr="00341514">
        <w:rPr>
          <w:rFonts w:hint="eastAsia"/>
        </w:rPr>
        <w:lastRenderedPageBreak/>
        <w:t>実技は、病理学的検索に耐え得る良い標本を制限時間内に作製できる能力が問われる。また既に出来上がった標本の器官名、染色名の判別ならびに不良標本の問題点を指摘し、改善できる能力が問われる。</w:t>
      </w:r>
    </w:p>
    <w:p w:rsidR="00615D0C" w:rsidRPr="00341514" w:rsidRDefault="00615D0C" w:rsidP="00615D0C">
      <w:pPr>
        <w:rPr>
          <w:rFonts w:asciiTheme="minorEastAsia" w:hAnsiTheme="minorEastAsia"/>
        </w:rPr>
      </w:pPr>
    </w:p>
    <w:p w:rsidR="00615D0C" w:rsidRPr="00341514" w:rsidRDefault="00B2438D" w:rsidP="007F6050">
      <w:pPr>
        <w:rPr>
          <w:rFonts w:asciiTheme="minorEastAsia" w:hAnsiTheme="minorEastAsia"/>
        </w:rPr>
      </w:pPr>
      <w:r>
        <w:rPr>
          <w:rFonts w:asciiTheme="minorEastAsia" w:hAnsiTheme="minorEastAsia" w:hint="eastAsia"/>
        </w:rPr>
        <w:t>1．</w:t>
      </w:r>
      <w:r w:rsidR="00615D0C" w:rsidRPr="00341514">
        <w:rPr>
          <w:rFonts w:asciiTheme="minorEastAsia" w:hAnsiTheme="minorEastAsia" w:hint="eastAsia"/>
        </w:rPr>
        <w:t>実技試験</w:t>
      </w:r>
    </w:p>
    <w:p w:rsidR="00615D0C" w:rsidRPr="00341514" w:rsidRDefault="00421579" w:rsidP="001E640D">
      <w:pPr>
        <w:ind w:left="426"/>
        <w:rPr>
          <w:rFonts w:asciiTheme="minorEastAsia" w:hAnsiTheme="minorEastAsia"/>
        </w:rPr>
      </w:pPr>
      <w:r>
        <w:rPr>
          <w:rFonts w:asciiTheme="minorEastAsia" w:hAnsiTheme="minorEastAsia" w:hint="eastAsia"/>
        </w:rPr>
        <w:t>1）</w:t>
      </w:r>
      <w:r w:rsidR="00615D0C" w:rsidRPr="00341514">
        <w:rPr>
          <w:rFonts w:asciiTheme="minorEastAsia" w:hAnsiTheme="minorEastAsia" w:hint="eastAsia"/>
        </w:rPr>
        <w:t>薄切：ノンオイル（ベアリング）式ミクロトームを使用</w:t>
      </w:r>
    </w:p>
    <w:p w:rsidR="00615D0C" w:rsidRPr="00341514" w:rsidRDefault="00421579" w:rsidP="001E640D">
      <w:pPr>
        <w:ind w:left="426"/>
        <w:rPr>
          <w:rFonts w:asciiTheme="minorEastAsia" w:hAnsiTheme="minorEastAsia"/>
        </w:rPr>
      </w:pPr>
      <w:r>
        <w:rPr>
          <w:rFonts w:asciiTheme="minorEastAsia" w:hAnsiTheme="minorEastAsia"/>
        </w:rPr>
        <w:t>2）</w:t>
      </w:r>
      <w:r w:rsidR="00615D0C" w:rsidRPr="00341514">
        <w:rPr>
          <w:rFonts w:asciiTheme="minorEastAsia" w:hAnsiTheme="minorEastAsia" w:hint="eastAsia"/>
        </w:rPr>
        <w:t>染色：</w:t>
      </w:r>
      <w:r w:rsidR="00615D0C" w:rsidRPr="00341514">
        <w:rPr>
          <w:rFonts w:asciiTheme="minorEastAsia" w:hAnsiTheme="minorEastAsia"/>
        </w:rPr>
        <w:t>HE</w:t>
      </w:r>
      <w:r w:rsidR="00615D0C" w:rsidRPr="00341514">
        <w:rPr>
          <w:rFonts w:asciiTheme="minorEastAsia" w:hAnsiTheme="minorEastAsia" w:hint="eastAsia"/>
        </w:rPr>
        <w:t>染色</w:t>
      </w:r>
    </w:p>
    <w:p w:rsidR="00615D0C" w:rsidRPr="00341514" w:rsidRDefault="00B2438D" w:rsidP="007F6050">
      <w:pPr>
        <w:rPr>
          <w:rFonts w:asciiTheme="minorEastAsia" w:hAnsiTheme="minorEastAsia"/>
        </w:rPr>
      </w:pPr>
      <w:r>
        <w:rPr>
          <w:rFonts w:asciiTheme="minorEastAsia" w:hAnsiTheme="minorEastAsia"/>
        </w:rPr>
        <w:t>2．</w:t>
      </w:r>
      <w:r w:rsidR="00615D0C" w:rsidRPr="00341514">
        <w:rPr>
          <w:rFonts w:asciiTheme="minorEastAsia" w:hAnsiTheme="minorEastAsia" w:hint="eastAsia"/>
        </w:rPr>
        <w:t>判別試験</w:t>
      </w:r>
    </w:p>
    <w:p w:rsidR="00615D0C" w:rsidRPr="00341514" w:rsidRDefault="00421579" w:rsidP="001E640D">
      <w:pPr>
        <w:ind w:left="426"/>
        <w:rPr>
          <w:rFonts w:asciiTheme="minorEastAsia" w:hAnsiTheme="minorEastAsia"/>
        </w:rPr>
      </w:pPr>
      <w:r>
        <w:rPr>
          <w:rFonts w:asciiTheme="minorEastAsia" w:hAnsiTheme="minorEastAsia" w:hint="eastAsia"/>
        </w:rPr>
        <w:t>1）</w:t>
      </w:r>
      <w:r w:rsidR="00615D0C" w:rsidRPr="00341514">
        <w:rPr>
          <w:rFonts w:asciiTheme="minorEastAsia" w:hAnsiTheme="minorEastAsia" w:hint="eastAsia"/>
        </w:rPr>
        <w:t>染色標本の不良箇所（アー</w:t>
      </w:r>
      <w:r w:rsidR="0095580A">
        <w:rPr>
          <w:rFonts w:asciiTheme="minorEastAsia" w:hAnsiTheme="minorEastAsia" w:hint="eastAsia"/>
        </w:rPr>
        <w:t>ティ</w:t>
      </w:r>
      <w:r w:rsidR="00615D0C" w:rsidRPr="00341514">
        <w:rPr>
          <w:rFonts w:asciiTheme="minorEastAsia" w:hAnsiTheme="minorEastAsia" w:hint="eastAsia"/>
        </w:rPr>
        <w:t>ファクト）の判別</w:t>
      </w:r>
    </w:p>
    <w:p w:rsidR="00615D0C" w:rsidRPr="00341514" w:rsidRDefault="00421579" w:rsidP="001E640D">
      <w:pPr>
        <w:ind w:left="426"/>
        <w:rPr>
          <w:rFonts w:asciiTheme="minorEastAsia" w:hAnsiTheme="minorEastAsia"/>
        </w:rPr>
      </w:pPr>
      <w:r>
        <w:rPr>
          <w:rFonts w:asciiTheme="minorEastAsia" w:hAnsiTheme="minorEastAsia" w:hint="eastAsia"/>
        </w:rPr>
        <w:t>2）</w:t>
      </w:r>
      <w:r w:rsidR="00615D0C" w:rsidRPr="00341514">
        <w:rPr>
          <w:rFonts w:asciiTheme="minorEastAsia" w:hAnsiTheme="minorEastAsia" w:hint="eastAsia"/>
        </w:rPr>
        <w:t>染色標本による染色名と器官名の判別</w:t>
      </w:r>
    </w:p>
    <w:p w:rsidR="00615D0C" w:rsidRPr="00341514" w:rsidRDefault="00421579" w:rsidP="001E640D">
      <w:pPr>
        <w:ind w:left="426"/>
        <w:rPr>
          <w:rFonts w:asciiTheme="minorEastAsia" w:hAnsiTheme="minorEastAsia"/>
        </w:rPr>
      </w:pPr>
      <w:r>
        <w:rPr>
          <w:rFonts w:asciiTheme="minorEastAsia" w:hAnsiTheme="minorEastAsia" w:hint="eastAsia"/>
        </w:rPr>
        <w:t>3）</w:t>
      </w:r>
      <w:r w:rsidR="00615D0C" w:rsidRPr="00341514">
        <w:rPr>
          <w:rFonts w:asciiTheme="minorEastAsia" w:hAnsiTheme="minorEastAsia" w:hint="eastAsia"/>
        </w:rPr>
        <w:t>固定後の器官名判別</w:t>
      </w:r>
    </w:p>
    <w:p w:rsidR="00615D0C" w:rsidRDefault="00615D0C" w:rsidP="00615D0C">
      <w:pPr>
        <w:ind w:left="210"/>
      </w:pPr>
    </w:p>
    <w:p w:rsidR="00615D0C" w:rsidRPr="00867A37" w:rsidRDefault="00615D0C" w:rsidP="00615D0C">
      <w:pPr>
        <w:rPr>
          <w:sz w:val="40"/>
          <w:szCs w:val="40"/>
        </w:rPr>
      </w:pPr>
    </w:p>
    <w:p w:rsidR="00615D0C" w:rsidRDefault="00615D0C">
      <w:pPr>
        <w:widowControl/>
        <w:jc w:val="left"/>
        <w:rPr>
          <w:rFonts w:asciiTheme="minorEastAsia" w:hAnsiTheme="minorEastAsia"/>
          <w:szCs w:val="21"/>
        </w:rPr>
      </w:pPr>
    </w:p>
    <w:p w:rsidR="009F74B5" w:rsidRDefault="009F74B5" w:rsidP="00341514">
      <w:pPr>
        <w:rPr>
          <w:rFonts w:asciiTheme="minorEastAsia" w:hAnsiTheme="minorEastAsia"/>
          <w:szCs w:val="21"/>
        </w:rPr>
      </w:pPr>
    </w:p>
    <w:p w:rsidR="00341514" w:rsidRDefault="00341514" w:rsidP="00341514">
      <w:pPr>
        <w:rPr>
          <w:rFonts w:asciiTheme="minorEastAsia" w:hAnsiTheme="minorEastAsia"/>
          <w:szCs w:val="21"/>
        </w:rPr>
      </w:pPr>
    </w:p>
    <w:p w:rsidR="00341514" w:rsidRDefault="00341514" w:rsidP="00341514">
      <w:pPr>
        <w:rPr>
          <w:rFonts w:asciiTheme="minorEastAsia" w:hAnsiTheme="minorEastAsia"/>
          <w:szCs w:val="21"/>
        </w:rPr>
      </w:pPr>
    </w:p>
    <w:p w:rsidR="00341514" w:rsidRDefault="00341514" w:rsidP="00341514">
      <w:pPr>
        <w:rPr>
          <w:rFonts w:asciiTheme="minorEastAsia" w:hAnsiTheme="minorEastAsia"/>
          <w:szCs w:val="21"/>
        </w:rPr>
      </w:pPr>
    </w:p>
    <w:p w:rsidR="00341514" w:rsidRDefault="00341514" w:rsidP="00341514">
      <w:pPr>
        <w:rPr>
          <w:rFonts w:asciiTheme="minorEastAsia" w:hAnsiTheme="minorEastAsia"/>
          <w:szCs w:val="21"/>
        </w:rPr>
      </w:pPr>
    </w:p>
    <w:p w:rsidR="00341514" w:rsidRDefault="00341514" w:rsidP="00341514">
      <w:pPr>
        <w:rPr>
          <w:rFonts w:asciiTheme="minorEastAsia" w:hAnsiTheme="minorEastAsia"/>
          <w:szCs w:val="21"/>
        </w:rPr>
      </w:pPr>
    </w:p>
    <w:p w:rsidR="00341514" w:rsidRDefault="00341514" w:rsidP="00341514">
      <w:pPr>
        <w:rPr>
          <w:rFonts w:asciiTheme="minorEastAsia" w:hAnsiTheme="minorEastAsia"/>
          <w:szCs w:val="21"/>
        </w:rPr>
      </w:pPr>
    </w:p>
    <w:p w:rsidR="00341514" w:rsidRDefault="00341514" w:rsidP="00341514">
      <w:pPr>
        <w:rPr>
          <w:rFonts w:asciiTheme="minorEastAsia" w:hAnsiTheme="minorEastAsia"/>
          <w:szCs w:val="21"/>
        </w:rPr>
      </w:pPr>
    </w:p>
    <w:p w:rsidR="00341514" w:rsidRDefault="00341514" w:rsidP="00341514">
      <w:pPr>
        <w:rPr>
          <w:rFonts w:asciiTheme="minorEastAsia" w:hAnsiTheme="minorEastAsia"/>
          <w:szCs w:val="21"/>
        </w:rPr>
      </w:pPr>
    </w:p>
    <w:p w:rsidR="00341514" w:rsidRDefault="00341514" w:rsidP="00341514">
      <w:pPr>
        <w:rPr>
          <w:rFonts w:asciiTheme="minorEastAsia" w:hAnsiTheme="minorEastAsia"/>
          <w:szCs w:val="21"/>
        </w:rPr>
      </w:pPr>
    </w:p>
    <w:p w:rsidR="00341514" w:rsidRDefault="00341514" w:rsidP="00341514">
      <w:pPr>
        <w:rPr>
          <w:rFonts w:asciiTheme="minorEastAsia" w:hAnsiTheme="minorEastAsia"/>
          <w:szCs w:val="21"/>
        </w:rPr>
      </w:pPr>
    </w:p>
    <w:p w:rsidR="00341514" w:rsidRDefault="00341514" w:rsidP="00341514">
      <w:pPr>
        <w:rPr>
          <w:rFonts w:asciiTheme="minorEastAsia" w:hAnsiTheme="minorEastAsia"/>
          <w:szCs w:val="21"/>
        </w:rPr>
      </w:pPr>
    </w:p>
    <w:p w:rsidR="00341514" w:rsidRDefault="00341514" w:rsidP="00341514">
      <w:pPr>
        <w:rPr>
          <w:rFonts w:asciiTheme="minorEastAsia" w:hAnsiTheme="minorEastAsia"/>
          <w:szCs w:val="21"/>
        </w:rPr>
      </w:pPr>
    </w:p>
    <w:p w:rsidR="00341514" w:rsidRDefault="00341514" w:rsidP="00341514">
      <w:pPr>
        <w:rPr>
          <w:rFonts w:asciiTheme="minorEastAsia" w:hAnsiTheme="minorEastAsia"/>
          <w:szCs w:val="21"/>
        </w:rPr>
      </w:pPr>
    </w:p>
    <w:p w:rsidR="00341514" w:rsidRDefault="00341514" w:rsidP="00341514">
      <w:pPr>
        <w:rPr>
          <w:rFonts w:asciiTheme="minorEastAsia" w:hAnsiTheme="minorEastAsia"/>
          <w:szCs w:val="21"/>
        </w:rPr>
      </w:pPr>
    </w:p>
    <w:p w:rsidR="00591205" w:rsidRDefault="002C34A1" w:rsidP="00856DD5">
      <w:pPr>
        <w:widowControl/>
        <w:jc w:val="left"/>
      </w:pPr>
      <w:r>
        <w:rPr>
          <w:rFonts w:ascii="ＭＳ ゴシック" w:eastAsia="ＭＳ ゴシック" w:hAnsi="ＭＳ ゴシック" w:cs="Times New Roman"/>
          <w:sz w:val="28"/>
          <w:szCs w:val="28"/>
        </w:rPr>
        <w:br w:type="page"/>
      </w:r>
      <w:bookmarkStart w:id="0" w:name="_GoBack"/>
      <w:bookmarkEnd w:id="0"/>
    </w:p>
    <w:p w:rsidR="00591205" w:rsidRPr="00591205" w:rsidRDefault="00591205" w:rsidP="00341514">
      <w:pPr>
        <w:rPr>
          <w:rFonts w:ascii="ＭＳ 明朝" w:hAnsi="ＭＳ 明朝"/>
        </w:rPr>
      </w:pPr>
    </w:p>
    <w:sectPr w:rsidR="00591205" w:rsidRPr="00591205" w:rsidSect="007F6050">
      <w:footerReference w:type="default" r:id="rId9"/>
      <w:pgSz w:w="11906" w:h="16838" w:code="9"/>
      <w:pgMar w:top="1304" w:right="1276" w:bottom="295"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2B6" w:rsidRDefault="00E322B6" w:rsidP="00623448">
      <w:r>
        <w:separator/>
      </w:r>
    </w:p>
  </w:endnote>
  <w:endnote w:type="continuationSeparator" w:id="0">
    <w:p w:rsidR="00E322B6" w:rsidRDefault="00E322B6" w:rsidP="0062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549486"/>
      <w:docPartObj>
        <w:docPartGallery w:val="Page Numbers (Bottom of Page)"/>
        <w:docPartUnique/>
      </w:docPartObj>
    </w:sdtPr>
    <w:sdtEndPr/>
    <w:sdtContent>
      <w:p w:rsidR="00706383" w:rsidRDefault="00706383">
        <w:pPr>
          <w:pStyle w:val="a5"/>
          <w:jc w:val="center"/>
        </w:pPr>
        <w:r>
          <w:fldChar w:fldCharType="begin"/>
        </w:r>
        <w:r>
          <w:instrText>PAGE   \* MERGEFORMAT</w:instrText>
        </w:r>
        <w:r>
          <w:fldChar w:fldCharType="separate"/>
        </w:r>
        <w:r w:rsidR="00856DD5" w:rsidRPr="00856DD5">
          <w:rPr>
            <w:noProof/>
            <w:lang w:val="ja-JP"/>
          </w:rPr>
          <w:t>-</w:t>
        </w:r>
        <w:r w:rsidR="00856DD5">
          <w:rPr>
            <w:noProof/>
          </w:rPr>
          <w:t xml:space="preserve"> 1 -</w:t>
        </w:r>
        <w:r>
          <w:fldChar w:fldCharType="end"/>
        </w:r>
      </w:p>
    </w:sdtContent>
  </w:sdt>
  <w:p w:rsidR="00706383" w:rsidRDefault="00706383" w:rsidP="00276CD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2B6" w:rsidRDefault="00E322B6" w:rsidP="00623448">
      <w:r>
        <w:separator/>
      </w:r>
    </w:p>
  </w:footnote>
  <w:footnote w:type="continuationSeparator" w:id="0">
    <w:p w:rsidR="00E322B6" w:rsidRDefault="00E322B6" w:rsidP="0062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8FA"/>
    <w:multiLevelType w:val="hybridMultilevel"/>
    <w:tmpl w:val="89C4D02A"/>
    <w:lvl w:ilvl="0" w:tplc="7C901498">
      <w:start w:val="1"/>
      <w:numFmt w:val="decimalFullWidth"/>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0AC84D64"/>
    <w:multiLevelType w:val="hybridMultilevel"/>
    <w:tmpl w:val="24149992"/>
    <w:lvl w:ilvl="0" w:tplc="27A2F5A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39F69D6"/>
    <w:multiLevelType w:val="hybridMultilevel"/>
    <w:tmpl w:val="2D8CA16C"/>
    <w:lvl w:ilvl="0" w:tplc="48ECE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1B4839"/>
    <w:multiLevelType w:val="hybridMultilevel"/>
    <w:tmpl w:val="B93CE7A2"/>
    <w:lvl w:ilvl="0" w:tplc="7E1EB4C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2BDE1CD8"/>
    <w:multiLevelType w:val="hybridMultilevel"/>
    <w:tmpl w:val="B5BC909E"/>
    <w:lvl w:ilvl="0" w:tplc="D6EA5E38">
      <w:start w:val="1"/>
      <w:numFmt w:val="decimalFullWidth"/>
      <w:lvlText w:val="%1．"/>
      <w:lvlJc w:val="left"/>
      <w:pPr>
        <w:tabs>
          <w:tab w:val="num" w:pos="420"/>
        </w:tabs>
        <w:ind w:left="420" w:hanging="420"/>
      </w:pPr>
    </w:lvl>
    <w:lvl w:ilvl="1" w:tplc="6D84EEC0">
      <w:start w:val="1"/>
      <w:numFmt w:val="decimalFullWidth"/>
      <w:lvlText w:val="%2）"/>
      <w:lvlJc w:val="left"/>
      <w:pPr>
        <w:tabs>
          <w:tab w:val="num" w:pos="840"/>
        </w:tabs>
        <w:ind w:left="840"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nsid w:val="33516C0C"/>
    <w:multiLevelType w:val="singleLevel"/>
    <w:tmpl w:val="B0CC1F28"/>
    <w:lvl w:ilvl="0">
      <w:start w:val="1"/>
      <w:numFmt w:val="decimalFullWidth"/>
      <w:lvlText w:val="%1）"/>
      <w:legacy w:legacy="1" w:legacySpace="0" w:legacyIndent="465"/>
      <w:lvlJc w:val="left"/>
      <w:pPr>
        <w:ind w:left="1175" w:hanging="465"/>
      </w:pPr>
      <w:rPr>
        <w:rFonts w:ascii="Mincho" w:eastAsia="Mincho" w:hint="eastAsia"/>
        <w:b w:val="0"/>
        <w:i w:val="0"/>
        <w:color w:val="auto"/>
        <w:sz w:val="22"/>
        <w:u w:val="none"/>
      </w:rPr>
    </w:lvl>
  </w:abstractNum>
  <w:abstractNum w:abstractNumId="6">
    <w:nsid w:val="36046DA6"/>
    <w:multiLevelType w:val="hybridMultilevel"/>
    <w:tmpl w:val="E1DE9FC0"/>
    <w:lvl w:ilvl="0" w:tplc="67E89126">
      <w:start w:val="1"/>
      <w:numFmt w:val="decimalFullWidth"/>
      <w:lvlText w:val="%1）"/>
      <w:lvlJc w:val="left"/>
      <w:pPr>
        <w:tabs>
          <w:tab w:val="num" w:pos="630"/>
        </w:tabs>
        <w:ind w:left="63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nsid w:val="377F31C6"/>
    <w:multiLevelType w:val="hybridMultilevel"/>
    <w:tmpl w:val="1F901FBC"/>
    <w:lvl w:ilvl="0" w:tplc="15F0EC6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54F803BC"/>
    <w:multiLevelType w:val="hybridMultilevel"/>
    <w:tmpl w:val="DD2212C2"/>
    <w:lvl w:ilvl="0" w:tplc="981AC54E">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nsid w:val="56D86014"/>
    <w:multiLevelType w:val="hybridMultilevel"/>
    <w:tmpl w:val="619E5280"/>
    <w:lvl w:ilvl="0" w:tplc="6DB8C72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1250A00"/>
    <w:multiLevelType w:val="hybridMultilevel"/>
    <w:tmpl w:val="1F4CFD1A"/>
    <w:lvl w:ilvl="0" w:tplc="CEB233EA">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nsid w:val="68804F4A"/>
    <w:multiLevelType w:val="singleLevel"/>
    <w:tmpl w:val="B0CC1F28"/>
    <w:lvl w:ilvl="0">
      <w:start w:val="1"/>
      <w:numFmt w:val="decimalFullWidth"/>
      <w:lvlText w:val="%1）"/>
      <w:legacy w:legacy="1" w:legacySpace="0" w:legacyIndent="465"/>
      <w:lvlJc w:val="left"/>
      <w:pPr>
        <w:ind w:left="1175" w:hanging="465"/>
      </w:pPr>
      <w:rPr>
        <w:rFonts w:ascii="Mincho" w:eastAsia="Mincho" w:hint="eastAsia"/>
        <w:b w:val="0"/>
        <w:i w:val="0"/>
        <w:color w:val="auto"/>
        <w:sz w:val="22"/>
        <w:u w:val="none"/>
      </w:rPr>
    </w:lvl>
  </w:abstractNum>
  <w:num w:numId="1">
    <w:abstractNumId w:val="7"/>
  </w:num>
  <w:num w:numId="2">
    <w:abstractNumId w:val="5"/>
  </w:num>
  <w:num w:numId="3">
    <w:abstractNumId w:val="10"/>
  </w:num>
  <w:num w:numId="4">
    <w:abstractNumId w:val="9"/>
  </w:num>
  <w:num w:numId="5">
    <w:abstractNumId w:val="11"/>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3D2"/>
    <w:rsid w:val="00002979"/>
    <w:rsid w:val="0000653E"/>
    <w:rsid w:val="00012CB2"/>
    <w:rsid w:val="000256EB"/>
    <w:rsid w:val="00082D00"/>
    <w:rsid w:val="000D7B84"/>
    <w:rsid w:val="000E4FA0"/>
    <w:rsid w:val="001210B0"/>
    <w:rsid w:val="00127F2A"/>
    <w:rsid w:val="00140736"/>
    <w:rsid w:val="00193D57"/>
    <w:rsid w:val="001A126F"/>
    <w:rsid w:val="001A1565"/>
    <w:rsid w:val="001B3F0C"/>
    <w:rsid w:val="001D53D2"/>
    <w:rsid w:val="001E640D"/>
    <w:rsid w:val="002266BF"/>
    <w:rsid w:val="00240A0D"/>
    <w:rsid w:val="0025109E"/>
    <w:rsid w:val="00273C9D"/>
    <w:rsid w:val="00274069"/>
    <w:rsid w:val="00276CD5"/>
    <w:rsid w:val="002A74A4"/>
    <w:rsid w:val="002C34A1"/>
    <w:rsid w:val="002C4A79"/>
    <w:rsid w:val="002D0CA4"/>
    <w:rsid w:val="003345B0"/>
    <w:rsid w:val="00341514"/>
    <w:rsid w:val="00343581"/>
    <w:rsid w:val="003713C4"/>
    <w:rsid w:val="003939F8"/>
    <w:rsid w:val="003A4C37"/>
    <w:rsid w:val="003B2568"/>
    <w:rsid w:val="003B7E85"/>
    <w:rsid w:val="003C0A18"/>
    <w:rsid w:val="003C7731"/>
    <w:rsid w:val="004145A6"/>
    <w:rsid w:val="00421579"/>
    <w:rsid w:val="005308E5"/>
    <w:rsid w:val="0056048F"/>
    <w:rsid w:val="00591205"/>
    <w:rsid w:val="005B280D"/>
    <w:rsid w:val="005E7B72"/>
    <w:rsid w:val="005F6F40"/>
    <w:rsid w:val="00606BEA"/>
    <w:rsid w:val="00615D0C"/>
    <w:rsid w:val="00623448"/>
    <w:rsid w:val="006606AC"/>
    <w:rsid w:val="00706383"/>
    <w:rsid w:val="00755A02"/>
    <w:rsid w:val="0079506B"/>
    <w:rsid w:val="007C6422"/>
    <w:rsid w:val="007F0649"/>
    <w:rsid w:val="007F6050"/>
    <w:rsid w:val="00846080"/>
    <w:rsid w:val="00856DD5"/>
    <w:rsid w:val="00885B04"/>
    <w:rsid w:val="00893D1A"/>
    <w:rsid w:val="008D091F"/>
    <w:rsid w:val="008E4757"/>
    <w:rsid w:val="00906081"/>
    <w:rsid w:val="0095580A"/>
    <w:rsid w:val="0096613F"/>
    <w:rsid w:val="00973B6F"/>
    <w:rsid w:val="009B2286"/>
    <w:rsid w:val="009E4405"/>
    <w:rsid w:val="009F74B5"/>
    <w:rsid w:val="00A02755"/>
    <w:rsid w:val="00A208A8"/>
    <w:rsid w:val="00A537A0"/>
    <w:rsid w:val="00A75B65"/>
    <w:rsid w:val="00AA0C7A"/>
    <w:rsid w:val="00AB374D"/>
    <w:rsid w:val="00AD5CDC"/>
    <w:rsid w:val="00AF1CD0"/>
    <w:rsid w:val="00B2438D"/>
    <w:rsid w:val="00B4212F"/>
    <w:rsid w:val="00BA4E28"/>
    <w:rsid w:val="00BA5430"/>
    <w:rsid w:val="00BF4A19"/>
    <w:rsid w:val="00C15404"/>
    <w:rsid w:val="00C214A4"/>
    <w:rsid w:val="00C47961"/>
    <w:rsid w:val="00CA0506"/>
    <w:rsid w:val="00D0735F"/>
    <w:rsid w:val="00D31125"/>
    <w:rsid w:val="00D83626"/>
    <w:rsid w:val="00DC1B35"/>
    <w:rsid w:val="00E20DC5"/>
    <w:rsid w:val="00E322B6"/>
    <w:rsid w:val="00E3394D"/>
    <w:rsid w:val="00E5764F"/>
    <w:rsid w:val="00E7152E"/>
    <w:rsid w:val="00E97476"/>
    <w:rsid w:val="00EC75EE"/>
    <w:rsid w:val="00ED23ED"/>
    <w:rsid w:val="00ED753A"/>
    <w:rsid w:val="00EE496B"/>
    <w:rsid w:val="00F1511D"/>
    <w:rsid w:val="00FA31C7"/>
    <w:rsid w:val="00FE1FE3"/>
    <w:rsid w:val="00FF3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448"/>
    <w:pPr>
      <w:tabs>
        <w:tab w:val="center" w:pos="4252"/>
        <w:tab w:val="right" w:pos="8504"/>
      </w:tabs>
      <w:snapToGrid w:val="0"/>
    </w:pPr>
  </w:style>
  <w:style w:type="character" w:customStyle="1" w:styleId="a4">
    <w:name w:val="ヘッダー (文字)"/>
    <w:basedOn w:val="a0"/>
    <w:link w:val="a3"/>
    <w:uiPriority w:val="99"/>
    <w:rsid w:val="00623448"/>
  </w:style>
  <w:style w:type="paragraph" w:styleId="a5">
    <w:name w:val="footer"/>
    <w:basedOn w:val="a"/>
    <w:link w:val="a6"/>
    <w:uiPriority w:val="99"/>
    <w:unhideWhenUsed/>
    <w:rsid w:val="00623448"/>
    <w:pPr>
      <w:tabs>
        <w:tab w:val="center" w:pos="4252"/>
        <w:tab w:val="right" w:pos="8504"/>
      </w:tabs>
      <w:snapToGrid w:val="0"/>
    </w:pPr>
  </w:style>
  <w:style w:type="character" w:customStyle="1" w:styleId="a6">
    <w:name w:val="フッター (文字)"/>
    <w:basedOn w:val="a0"/>
    <w:link w:val="a5"/>
    <w:uiPriority w:val="99"/>
    <w:rsid w:val="00623448"/>
  </w:style>
  <w:style w:type="table" w:styleId="a7">
    <w:name w:val="Table Grid"/>
    <w:basedOn w:val="a1"/>
    <w:uiPriority w:val="39"/>
    <w:rsid w:val="00012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73C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3C9D"/>
    <w:rPr>
      <w:rFonts w:asciiTheme="majorHAnsi" w:eastAsiaTheme="majorEastAsia" w:hAnsiTheme="majorHAnsi" w:cstheme="majorBidi"/>
      <w:sz w:val="18"/>
      <w:szCs w:val="18"/>
    </w:rPr>
  </w:style>
  <w:style w:type="paragraph" w:styleId="aa">
    <w:name w:val="List Paragraph"/>
    <w:basedOn w:val="a"/>
    <w:uiPriority w:val="34"/>
    <w:qFormat/>
    <w:rsid w:val="0079506B"/>
    <w:pPr>
      <w:ind w:leftChars="400" w:left="840"/>
    </w:pPr>
  </w:style>
  <w:style w:type="paragraph" w:styleId="ab">
    <w:name w:val="Title"/>
    <w:basedOn w:val="a"/>
    <w:next w:val="a"/>
    <w:link w:val="ac"/>
    <w:uiPriority w:val="10"/>
    <w:qFormat/>
    <w:rsid w:val="0079506B"/>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79506B"/>
    <w:rPr>
      <w:rFonts w:asciiTheme="majorHAnsi" w:eastAsia="ＭＳ ゴシック" w:hAnsiTheme="majorHAnsi" w:cstheme="majorBidi"/>
      <w:sz w:val="32"/>
      <w:szCs w:val="32"/>
    </w:rPr>
  </w:style>
  <w:style w:type="paragraph" w:styleId="ad">
    <w:name w:val="Date"/>
    <w:basedOn w:val="a"/>
    <w:next w:val="a"/>
    <w:link w:val="ae"/>
    <w:uiPriority w:val="99"/>
    <w:semiHidden/>
    <w:unhideWhenUsed/>
    <w:rsid w:val="0079506B"/>
  </w:style>
  <w:style w:type="character" w:customStyle="1" w:styleId="ae">
    <w:name w:val="日付 (文字)"/>
    <w:basedOn w:val="a0"/>
    <w:link w:val="ad"/>
    <w:uiPriority w:val="99"/>
    <w:semiHidden/>
    <w:rsid w:val="0079506B"/>
  </w:style>
  <w:style w:type="character" w:styleId="af">
    <w:name w:val="Hyperlink"/>
    <w:basedOn w:val="a0"/>
    <w:uiPriority w:val="99"/>
    <w:unhideWhenUsed/>
    <w:rsid w:val="00591205"/>
    <w:rPr>
      <w:color w:val="0563C1" w:themeColor="hyperlink"/>
      <w:u w:val="single"/>
    </w:rPr>
  </w:style>
  <w:style w:type="paragraph" w:styleId="af0">
    <w:name w:val="Revision"/>
    <w:hidden/>
    <w:uiPriority w:val="99"/>
    <w:semiHidden/>
    <w:rsid w:val="00193D57"/>
  </w:style>
  <w:style w:type="paragraph" w:styleId="af1">
    <w:name w:val="Body Text Indent"/>
    <w:basedOn w:val="a"/>
    <w:link w:val="af2"/>
    <w:uiPriority w:val="99"/>
    <w:unhideWhenUsed/>
    <w:rsid w:val="005308E5"/>
    <w:pPr>
      <w:spacing w:line="360" w:lineRule="exact"/>
      <w:ind w:leftChars="67" w:left="141" w:firstLineChars="68" w:firstLine="143"/>
    </w:pPr>
    <w:rPr>
      <w:rFonts w:asciiTheme="minorEastAsia" w:hAnsiTheme="minorEastAsia"/>
      <w:szCs w:val="21"/>
      <w:lang w:eastAsia="zh-TW"/>
    </w:rPr>
  </w:style>
  <w:style w:type="character" w:customStyle="1" w:styleId="af2">
    <w:name w:val="本文インデント (文字)"/>
    <w:basedOn w:val="a0"/>
    <w:link w:val="af1"/>
    <w:uiPriority w:val="99"/>
    <w:rsid w:val="005308E5"/>
    <w:rPr>
      <w:rFonts w:asciiTheme="minorEastAsia" w:hAnsiTheme="minorEastAsia"/>
      <w:szCs w:val="21"/>
      <w:lang w:eastAsia="zh-TW"/>
    </w:rPr>
  </w:style>
  <w:style w:type="paragraph" w:styleId="2">
    <w:name w:val="Body Text Indent 2"/>
    <w:basedOn w:val="a"/>
    <w:link w:val="20"/>
    <w:uiPriority w:val="99"/>
    <w:unhideWhenUsed/>
    <w:rsid w:val="005308E5"/>
    <w:pPr>
      <w:ind w:leftChars="202" w:left="424" w:firstLineChars="67" w:firstLine="141"/>
    </w:pPr>
    <w:rPr>
      <w:rFonts w:asciiTheme="minorEastAsia" w:hAnsiTheme="minorEastAsia"/>
    </w:rPr>
  </w:style>
  <w:style w:type="character" w:customStyle="1" w:styleId="20">
    <w:name w:val="本文インデント 2 (文字)"/>
    <w:basedOn w:val="a0"/>
    <w:link w:val="2"/>
    <w:uiPriority w:val="99"/>
    <w:rsid w:val="005308E5"/>
    <w:rPr>
      <w:rFonts w:asciiTheme="minorEastAsia" w:hAnsiTheme="minorEastAsia"/>
    </w:rPr>
  </w:style>
  <w:style w:type="paragraph" w:styleId="af3">
    <w:name w:val="Closing"/>
    <w:basedOn w:val="a"/>
    <w:link w:val="af4"/>
    <w:uiPriority w:val="99"/>
    <w:unhideWhenUsed/>
    <w:rsid w:val="00002979"/>
    <w:pPr>
      <w:jc w:val="right"/>
    </w:pPr>
    <w:rPr>
      <w:szCs w:val="21"/>
    </w:rPr>
  </w:style>
  <w:style w:type="character" w:customStyle="1" w:styleId="af4">
    <w:name w:val="結語 (文字)"/>
    <w:basedOn w:val="a0"/>
    <w:link w:val="af3"/>
    <w:uiPriority w:val="99"/>
    <w:rsid w:val="00002979"/>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448"/>
    <w:pPr>
      <w:tabs>
        <w:tab w:val="center" w:pos="4252"/>
        <w:tab w:val="right" w:pos="8504"/>
      </w:tabs>
      <w:snapToGrid w:val="0"/>
    </w:pPr>
  </w:style>
  <w:style w:type="character" w:customStyle="1" w:styleId="a4">
    <w:name w:val="ヘッダー (文字)"/>
    <w:basedOn w:val="a0"/>
    <w:link w:val="a3"/>
    <w:uiPriority w:val="99"/>
    <w:rsid w:val="00623448"/>
  </w:style>
  <w:style w:type="paragraph" w:styleId="a5">
    <w:name w:val="footer"/>
    <w:basedOn w:val="a"/>
    <w:link w:val="a6"/>
    <w:uiPriority w:val="99"/>
    <w:unhideWhenUsed/>
    <w:rsid w:val="00623448"/>
    <w:pPr>
      <w:tabs>
        <w:tab w:val="center" w:pos="4252"/>
        <w:tab w:val="right" w:pos="8504"/>
      </w:tabs>
      <w:snapToGrid w:val="0"/>
    </w:pPr>
  </w:style>
  <w:style w:type="character" w:customStyle="1" w:styleId="a6">
    <w:name w:val="フッター (文字)"/>
    <w:basedOn w:val="a0"/>
    <w:link w:val="a5"/>
    <w:uiPriority w:val="99"/>
    <w:rsid w:val="00623448"/>
  </w:style>
  <w:style w:type="table" w:styleId="a7">
    <w:name w:val="Table Grid"/>
    <w:basedOn w:val="a1"/>
    <w:uiPriority w:val="39"/>
    <w:rsid w:val="00012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73C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3C9D"/>
    <w:rPr>
      <w:rFonts w:asciiTheme="majorHAnsi" w:eastAsiaTheme="majorEastAsia" w:hAnsiTheme="majorHAnsi" w:cstheme="majorBidi"/>
      <w:sz w:val="18"/>
      <w:szCs w:val="18"/>
    </w:rPr>
  </w:style>
  <w:style w:type="paragraph" w:styleId="aa">
    <w:name w:val="List Paragraph"/>
    <w:basedOn w:val="a"/>
    <w:uiPriority w:val="34"/>
    <w:qFormat/>
    <w:rsid w:val="0079506B"/>
    <w:pPr>
      <w:ind w:leftChars="400" w:left="840"/>
    </w:pPr>
  </w:style>
  <w:style w:type="paragraph" w:styleId="ab">
    <w:name w:val="Title"/>
    <w:basedOn w:val="a"/>
    <w:next w:val="a"/>
    <w:link w:val="ac"/>
    <w:uiPriority w:val="10"/>
    <w:qFormat/>
    <w:rsid w:val="0079506B"/>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79506B"/>
    <w:rPr>
      <w:rFonts w:asciiTheme="majorHAnsi" w:eastAsia="ＭＳ ゴシック" w:hAnsiTheme="majorHAnsi" w:cstheme="majorBidi"/>
      <w:sz w:val="32"/>
      <w:szCs w:val="32"/>
    </w:rPr>
  </w:style>
  <w:style w:type="paragraph" w:styleId="ad">
    <w:name w:val="Date"/>
    <w:basedOn w:val="a"/>
    <w:next w:val="a"/>
    <w:link w:val="ae"/>
    <w:uiPriority w:val="99"/>
    <w:semiHidden/>
    <w:unhideWhenUsed/>
    <w:rsid w:val="0079506B"/>
  </w:style>
  <w:style w:type="character" w:customStyle="1" w:styleId="ae">
    <w:name w:val="日付 (文字)"/>
    <w:basedOn w:val="a0"/>
    <w:link w:val="ad"/>
    <w:uiPriority w:val="99"/>
    <w:semiHidden/>
    <w:rsid w:val="0079506B"/>
  </w:style>
  <w:style w:type="character" w:styleId="af">
    <w:name w:val="Hyperlink"/>
    <w:basedOn w:val="a0"/>
    <w:uiPriority w:val="99"/>
    <w:unhideWhenUsed/>
    <w:rsid w:val="00591205"/>
    <w:rPr>
      <w:color w:val="0563C1" w:themeColor="hyperlink"/>
      <w:u w:val="single"/>
    </w:rPr>
  </w:style>
  <w:style w:type="paragraph" w:styleId="af0">
    <w:name w:val="Revision"/>
    <w:hidden/>
    <w:uiPriority w:val="99"/>
    <w:semiHidden/>
    <w:rsid w:val="00193D57"/>
  </w:style>
  <w:style w:type="paragraph" w:styleId="af1">
    <w:name w:val="Body Text Indent"/>
    <w:basedOn w:val="a"/>
    <w:link w:val="af2"/>
    <w:uiPriority w:val="99"/>
    <w:unhideWhenUsed/>
    <w:rsid w:val="005308E5"/>
    <w:pPr>
      <w:spacing w:line="360" w:lineRule="exact"/>
      <w:ind w:leftChars="67" w:left="141" w:firstLineChars="68" w:firstLine="143"/>
    </w:pPr>
    <w:rPr>
      <w:rFonts w:asciiTheme="minorEastAsia" w:hAnsiTheme="minorEastAsia"/>
      <w:szCs w:val="21"/>
      <w:lang w:eastAsia="zh-TW"/>
    </w:rPr>
  </w:style>
  <w:style w:type="character" w:customStyle="1" w:styleId="af2">
    <w:name w:val="本文インデント (文字)"/>
    <w:basedOn w:val="a0"/>
    <w:link w:val="af1"/>
    <w:uiPriority w:val="99"/>
    <w:rsid w:val="005308E5"/>
    <w:rPr>
      <w:rFonts w:asciiTheme="minorEastAsia" w:hAnsiTheme="minorEastAsia"/>
      <w:szCs w:val="21"/>
      <w:lang w:eastAsia="zh-TW"/>
    </w:rPr>
  </w:style>
  <w:style w:type="paragraph" w:styleId="2">
    <w:name w:val="Body Text Indent 2"/>
    <w:basedOn w:val="a"/>
    <w:link w:val="20"/>
    <w:uiPriority w:val="99"/>
    <w:unhideWhenUsed/>
    <w:rsid w:val="005308E5"/>
    <w:pPr>
      <w:ind w:leftChars="202" w:left="424" w:firstLineChars="67" w:firstLine="141"/>
    </w:pPr>
    <w:rPr>
      <w:rFonts w:asciiTheme="minorEastAsia" w:hAnsiTheme="minorEastAsia"/>
    </w:rPr>
  </w:style>
  <w:style w:type="character" w:customStyle="1" w:styleId="20">
    <w:name w:val="本文インデント 2 (文字)"/>
    <w:basedOn w:val="a0"/>
    <w:link w:val="2"/>
    <w:uiPriority w:val="99"/>
    <w:rsid w:val="005308E5"/>
    <w:rPr>
      <w:rFonts w:asciiTheme="minorEastAsia" w:hAnsiTheme="minorEastAsia"/>
    </w:rPr>
  </w:style>
  <w:style w:type="paragraph" w:styleId="af3">
    <w:name w:val="Closing"/>
    <w:basedOn w:val="a"/>
    <w:link w:val="af4"/>
    <w:uiPriority w:val="99"/>
    <w:unhideWhenUsed/>
    <w:rsid w:val="00002979"/>
    <w:pPr>
      <w:jc w:val="right"/>
    </w:pPr>
    <w:rPr>
      <w:szCs w:val="21"/>
    </w:rPr>
  </w:style>
  <w:style w:type="character" w:customStyle="1" w:styleId="af4">
    <w:name w:val="結語 (文字)"/>
    <w:basedOn w:val="a0"/>
    <w:link w:val="af3"/>
    <w:uiPriority w:val="99"/>
    <w:rsid w:val="00002979"/>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7BE53-FFC5-44CE-B7CF-878E9E05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Astellas Pharma Inc.</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isaka</dc:creator>
  <cp:lastModifiedBy>Miyoshi, Takako(PRDDR)三好 貴子</cp:lastModifiedBy>
  <cp:revision>2</cp:revision>
  <cp:lastPrinted>2015-02-12T06:40:00Z</cp:lastPrinted>
  <dcterms:created xsi:type="dcterms:W3CDTF">2015-05-23T10:30:00Z</dcterms:created>
  <dcterms:modified xsi:type="dcterms:W3CDTF">2015-05-23T10:30:00Z</dcterms:modified>
</cp:coreProperties>
</file>